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766016" w14:textId="09AFFF62" w:rsidR="00AD2A1A" w:rsidRDefault="00AD2A1A" w:rsidP="00AD2A1A">
      <w:pPr>
        <w:jc w:val="right"/>
        <w:rPr>
          <w:b/>
          <w:i/>
          <w:color w:val="FF0000"/>
          <w:sz w:val="26"/>
          <w:szCs w:val="20"/>
        </w:rPr>
      </w:pPr>
    </w:p>
    <w:p w14:paraId="3FE5064D" w14:textId="502F9E8C" w:rsidR="00005B04" w:rsidRDefault="00005B04" w:rsidP="00AD2A1A">
      <w:pPr>
        <w:jc w:val="right"/>
        <w:rPr>
          <w:b/>
          <w:i/>
          <w:color w:val="FF0000"/>
          <w:sz w:val="26"/>
          <w:szCs w:val="20"/>
        </w:rPr>
      </w:pPr>
    </w:p>
    <w:p w14:paraId="4DE25440" w14:textId="7EC6EA98" w:rsidR="00005B04" w:rsidRDefault="00005B04" w:rsidP="00AD2A1A">
      <w:pPr>
        <w:jc w:val="right"/>
        <w:rPr>
          <w:b/>
          <w:i/>
          <w:color w:val="FF0000"/>
          <w:sz w:val="26"/>
          <w:szCs w:val="20"/>
        </w:rPr>
      </w:pPr>
    </w:p>
    <w:p w14:paraId="3022D722" w14:textId="43A40E64" w:rsidR="00005B04" w:rsidRDefault="00005B04" w:rsidP="00AD2A1A">
      <w:pPr>
        <w:jc w:val="right"/>
        <w:rPr>
          <w:b/>
          <w:i/>
          <w:color w:val="FF0000"/>
          <w:sz w:val="26"/>
          <w:szCs w:val="20"/>
        </w:rPr>
      </w:pPr>
    </w:p>
    <w:p w14:paraId="07C8E068" w14:textId="4055B399" w:rsidR="00005B04" w:rsidRDefault="00005B04" w:rsidP="00AD2A1A">
      <w:pPr>
        <w:jc w:val="right"/>
        <w:rPr>
          <w:b/>
          <w:i/>
          <w:color w:val="FF0000"/>
          <w:sz w:val="26"/>
          <w:szCs w:val="20"/>
        </w:rPr>
      </w:pPr>
    </w:p>
    <w:p w14:paraId="32D7C8CD" w14:textId="1B3F409C" w:rsidR="00005B04" w:rsidRDefault="00005B04" w:rsidP="00AD2A1A">
      <w:pPr>
        <w:jc w:val="right"/>
        <w:rPr>
          <w:b/>
          <w:i/>
          <w:color w:val="FF0000"/>
          <w:sz w:val="26"/>
          <w:szCs w:val="20"/>
        </w:rPr>
      </w:pPr>
    </w:p>
    <w:p w14:paraId="649E55DE" w14:textId="29512481" w:rsidR="00005B04" w:rsidRDefault="00005B04" w:rsidP="00AD2A1A">
      <w:pPr>
        <w:jc w:val="right"/>
        <w:rPr>
          <w:b/>
          <w:i/>
          <w:color w:val="FF0000"/>
          <w:sz w:val="26"/>
          <w:szCs w:val="20"/>
        </w:rPr>
      </w:pPr>
    </w:p>
    <w:p w14:paraId="28F23032" w14:textId="6E2FC501" w:rsidR="00005B04" w:rsidRDefault="00005B04" w:rsidP="00AD2A1A">
      <w:pPr>
        <w:jc w:val="right"/>
        <w:rPr>
          <w:b/>
          <w:i/>
          <w:color w:val="FF0000"/>
          <w:sz w:val="26"/>
          <w:szCs w:val="20"/>
        </w:rPr>
      </w:pPr>
    </w:p>
    <w:p w14:paraId="39A5A535" w14:textId="22BFC72F" w:rsidR="00005B04" w:rsidRDefault="00005B04" w:rsidP="00AD2A1A">
      <w:pPr>
        <w:jc w:val="right"/>
        <w:rPr>
          <w:b/>
          <w:i/>
          <w:color w:val="FF0000"/>
          <w:sz w:val="26"/>
          <w:szCs w:val="20"/>
        </w:rPr>
      </w:pPr>
    </w:p>
    <w:p w14:paraId="32492340" w14:textId="3ADA2B89" w:rsidR="00005B04" w:rsidRDefault="00005B04" w:rsidP="00AD2A1A">
      <w:pPr>
        <w:jc w:val="right"/>
        <w:rPr>
          <w:b/>
          <w:i/>
          <w:color w:val="FF0000"/>
          <w:sz w:val="26"/>
          <w:szCs w:val="20"/>
        </w:rPr>
      </w:pPr>
    </w:p>
    <w:p w14:paraId="5EC50614" w14:textId="478708E7" w:rsidR="00005B04" w:rsidRDefault="00005B04" w:rsidP="00AD2A1A">
      <w:pPr>
        <w:jc w:val="right"/>
        <w:rPr>
          <w:b/>
          <w:i/>
          <w:color w:val="FF0000"/>
          <w:sz w:val="26"/>
          <w:szCs w:val="20"/>
        </w:rPr>
      </w:pPr>
    </w:p>
    <w:p w14:paraId="226D6561" w14:textId="77777777" w:rsidR="00005B04" w:rsidRPr="00737EB8" w:rsidRDefault="00005B04" w:rsidP="00AD2A1A">
      <w:pPr>
        <w:jc w:val="right"/>
        <w:rPr>
          <w:b/>
          <w:i/>
          <w:color w:val="FF0000"/>
          <w:sz w:val="26"/>
          <w:szCs w:val="20"/>
        </w:rPr>
      </w:pPr>
    </w:p>
    <w:p w14:paraId="7811033E" w14:textId="54BFB39F" w:rsidR="00AD2A1A" w:rsidRDefault="00AD2A1A" w:rsidP="00AD2A1A">
      <w:pPr>
        <w:jc w:val="right"/>
        <w:rPr>
          <w:b/>
          <w:i/>
          <w:color w:val="FF0000"/>
          <w:sz w:val="26"/>
          <w:szCs w:val="20"/>
        </w:rPr>
      </w:pPr>
    </w:p>
    <w:p w14:paraId="595AC2FC" w14:textId="09F730CA" w:rsidR="007E360F" w:rsidRDefault="007E360F" w:rsidP="00AD2A1A">
      <w:pPr>
        <w:jc w:val="right"/>
        <w:rPr>
          <w:b/>
          <w:i/>
          <w:color w:val="FF0000"/>
          <w:sz w:val="26"/>
          <w:szCs w:val="20"/>
        </w:rPr>
      </w:pPr>
    </w:p>
    <w:p w14:paraId="6B1776CB" w14:textId="7E353989" w:rsidR="007E360F" w:rsidRDefault="007E360F" w:rsidP="00AD2A1A">
      <w:pPr>
        <w:jc w:val="right"/>
        <w:rPr>
          <w:b/>
          <w:i/>
          <w:color w:val="FF0000"/>
          <w:sz w:val="26"/>
          <w:szCs w:val="20"/>
        </w:rPr>
      </w:pPr>
    </w:p>
    <w:p w14:paraId="5AED3D45" w14:textId="5A546DAF" w:rsidR="007E360F" w:rsidRDefault="007E360F" w:rsidP="00AD2A1A">
      <w:pPr>
        <w:jc w:val="right"/>
        <w:rPr>
          <w:b/>
          <w:i/>
          <w:color w:val="FF0000"/>
          <w:sz w:val="26"/>
          <w:szCs w:val="20"/>
        </w:rPr>
      </w:pPr>
    </w:p>
    <w:p w14:paraId="29154677" w14:textId="77777777" w:rsidR="00AD2A1A" w:rsidRPr="00733E33" w:rsidRDefault="00AD2A1A" w:rsidP="00AD2A1A">
      <w:pPr>
        <w:jc w:val="center"/>
        <w:rPr>
          <w:b/>
          <w:bCs/>
        </w:rPr>
      </w:pPr>
      <w:bookmarkStart w:id="0"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90F8C5E" w14:textId="6F8BD34E" w:rsidR="00AD2A1A" w:rsidRPr="00733E33" w:rsidRDefault="00AD2A1A" w:rsidP="00AD2A1A">
      <w:pPr>
        <w:jc w:val="center"/>
        <w:rPr>
          <w:sz w:val="26"/>
          <w:szCs w:val="26"/>
        </w:rPr>
      </w:pPr>
      <w:r w:rsidRPr="00BA223F">
        <w:rPr>
          <w:sz w:val="26"/>
          <w:szCs w:val="26"/>
        </w:rPr>
        <w:t xml:space="preserve">на </w:t>
      </w:r>
      <w:bookmarkEnd w:id="0"/>
      <w:r w:rsidR="00737EB8" w:rsidRPr="00737EB8">
        <w:rPr>
          <w:sz w:val="26"/>
          <w:szCs w:val="26"/>
        </w:rPr>
        <w:t>оказание услуг по проведению периодических медицинских осмотров (обследований), обязательного психиатрического освидетельствования, флюорографического обследования, вакцинации и ревакцинации от клещевого энцефалита, вакцинации против вируса гриппа работников ПАО "Башинформсвязь"</w:t>
      </w:r>
    </w:p>
    <w:p w14:paraId="4488D877" w14:textId="77777777" w:rsidR="00AD2A1A" w:rsidRPr="00733E33" w:rsidRDefault="00AD2A1A" w:rsidP="00AD2A1A">
      <w:pPr>
        <w:jc w:val="center"/>
        <w:rPr>
          <w:i/>
          <w:sz w:val="26"/>
          <w:szCs w:val="26"/>
        </w:rPr>
      </w:pPr>
    </w:p>
    <w:p w14:paraId="50E51503" w14:textId="77777777" w:rsidR="00AD2A1A" w:rsidRPr="00733E33" w:rsidRDefault="00AD2A1A" w:rsidP="00AD2A1A">
      <w:pPr>
        <w:pStyle w:val="Default"/>
        <w:ind w:left="3686"/>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proofErr w:type="spellStart"/>
      <w:r w:rsidRPr="008C24E0">
        <w:rPr>
          <w:color w:val="0000FF"/>
          <w:u w:val="single"/>
          <w:lang w:val="en-US"/>
        </w:rPr>
        <w:t>roseltorg</w:t>
      </w:r>
      <w:proofErr w:type="spellEnd"/>
      <w:r w:rsidRPr="008C24E0">
        <w:rPr>
          <w:color w:val="0000FF"/>
          <w:u w:val="single"/>
        </w:rPr>
        <w:t>.</w:t>
      </w:r>
      <w:proofErr w:type="spellStart"/>
      <w:r w:rsidRPr="008C24E0">
        <w:rPr>
          <w:color w:val="0000FF"/>
          <w:u w:val="single"/>
          <w:lang w:val="en-US"/>
        </w:rPr>
        <w:t>ru</w:t>
      </w:r>
      <w:proofErr w:type="spellEnd"/>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w:t>
        </w:r>
        <w:proofErr w:type="spellStart"/>
        <w:r w:rsidRPr="008C24E0">
          <w:rPr>
            <w:rFonts w:eastAsia="Calibri"/>
            <w:bCs/>
            <w:iCs/>
            <w:color w:val="0000FF"/>
            <w:u w:val="single"/>
          </w:rPr>
          <w:t>ru</w:t>
        </w:r>
        <w:proofErr w:type="spellEnd"/>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636C50AE" w:rsidR="00AD2A1A" w:rsidRPr="00733E33" w:rsidRDefault="00AD2A1A" w:rsidP="00AD2A1A">
      <w:pPr>
        <w:pStyle w:val="rvps1"/>
        <w:ind w:left="3686"/>
      </w:pPr>
      <w:r>
        <w:t xml:space="preserve">Дата размещения: </w:t>
      </w:r>
      <w:r w:rsidR="00005B04">
        <w:t>20</w:t>
      </w:r>
      <w:r>
        <w:t>.</w:t>
      </w:r>
      <w:r w:rsidR="00005B04">
        <w:t>09</w:t>
      </w:r>
      <w:r>
        <w:t>.2021</w:t>
      </w:r>
    </w:p>
    <w:p w14:paraId="38FE67BF" w14:textId="77777777" w:rsidR="00AD2A1A" w:rsidRDefault="00AD2A1A" w:rsidP="00646CC7"/>
    <w:p w14:paraId="12DECE46" w14:textId="77777777" w:rsidR="00AD2A1A" w:rsidRDefault="00AD2A1A" w:rsidP="00AD2A1A">
      <w:pPr>
        <w:jc w:val="center"/>
      </w:pPr>
    </w:p>
    <w:p w14:paraId="10AE1BAC" w14:textId="02684106" w:rsidR="008478D9" w:rsidRDefault="008478D9" w:rsidP="00AD2A1A">
      <w:pPr>
        <w:jc w:val="center"/>
      </w:pPr>
    </w:p>
    <w:p w14:paraId="749324BF" w14:textId="4BF59B9D" w:rsidR="008478D9" w:rsidRDefault="008478D9" w:rsidP="00AD2A1A">
      <w:pPr>
        <w:jc w:val="center"/>
      </w:pPr>
    </w:p>
    <w:p w14:paraId="285FB9EB" w14:textId="77777777" w:rsidR="008478D9" w:rsidRPr="00733E33" w:rsidRDefault="008478D9"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1" w:name="_Hlk77256222"/>
      <w:r w:rsidRPr="00733E33">
        <w:rPr>
          <w:b/>
          <w:sz w:val="26"/>
        </w:rPr>
        <w:lastRenderedPageBreak/>
        <w:t>Содержание</w:t>
      </w:r>
    </w:p>
    <w:p w14:paraId="609652DA" w14:textId="218F2358" w:rsidR="00295576" w:rsidRDefault="00AD2A1A">
      <w:pPr>
        <w:pStyle w:val="12"/>
        <w:tabs>
          <w:tab w:val="right" w:leader="dot" w:pos="10196"/>
        </w:tabs>
        <w:rPr>
          <w:rFonts w:eastAsiaTheme="minorEastAsia" w:cstheme="minorBidi"/>
          <w:b w:val="0"/>
          <w:bCs w:val="0"/>
          <w:i w:val="0"/>
          <w:iCs w:val="0"/>
          <w:noProof/>
          <w:sz w:val="22"/>
          <w:szCs w:val="22"/>
        </w:rPr>
      </w:pPr>
      <w:r w:rsidRPr="00410B63">
        <w:rPr>
          <w:rFonts w:ascii="Times New Roman" w:hAnsi="Times New Roman" w:cs="Times New Roman"/>
          <w:b w:val="0"/>
          <w:bCs w:val="0"/>
          <w:i w:val="0"/>
          <w:iCs w:val="0"/>
        </w:rPr>
        <w:fldChar w:fldCharType="begin"/>
      </w:r>
      <w:r w:rsidRPr="00410B63">
        <w:rPr>
          <w:rFonts w:ascii="Times New Roman" w:hAnsi="Times New Roman" w:cs="Times New Roman"/>
          <w:b w:val="0"/>
          <w:bCs w:val="0"/>
          <w:i w:val="0"/>
          <w:iCs w:val="0"/>
        </w:rPr>
        <w:instrText xml:space="preserve"> TOC \o "1-2" \h \z \u </w:instrText>
      </w:r>
      <w:r w:rsidRPr="00410B63">
        <w:rPr>
          <w:rFonts w:ascii="Times New Roman" w:hAnsi="Times New Roman" w:cs="Times New Roman"/>
          <w:b w:val="0"/>
          <w:bCs w:val="0"/>
          <w:i w:val="0"/>
          <w:iCs w:val="0"/>
        </w:rPr>
        <w:fldChar w:fldCharType="separate"/>
      </w:r>
      <w:hyperlink w:anchor="_Toc82687051" w:history="1">
        <w:r w:rsidR="00295576" w:rsidRPr="00400A64">
          <w:rPr>
            <w:rStyle w:val="a4"/>
            <w:rFonts w:ascii="Times New Roman" w:eastAsia="MS Mincho" w:hAnsi="Times New Roman"/>
            <w:noProof/>
            <w:kern w:val="32"/>
            <w:lang w:val="x-none" w:eastAsia="x-none"/>
          </w:rPr>
          <w:t xml:space="preserve">РАЗДЕЛ I. </w:t>
        </w:r>
        <w:r w:rsidR="00295576" w:rsidRPr="00400A64">
          <w:rPr>
            <w:rStyle w:val="a4"/>
            <w:rFonts w:ascii="Times New Roman" w:eastAsia="MS Mincho" w:hAnsi="Times New Roman"/>
            <w:noProof/>
            <w:kern w:val="32"/>
            <w:lang w:eastAsia="x-none"/>
          </w:rPr>
          <w:t>ОБЩАЯ ЧАСТЬ</w:t>
        </w:r>
        <w:r w:rsidR="00295576">
          <w:rPr>
            <w:noProof/>
            <w:webHidden/>
          </w:rPr>
          <w:tab/>
        </w:r>
        <w:r w:rsidR="00295576">
          <w:rPr>
            <w:noProof/>
            <w:webHidden/>
          </w:rPr>
          <w:fldChar w:fldCharType="begin"/>
        </w:r>
        <w:r w:rsidR="00295576">
          <w:rPr>
            <w:noProof/>
            <w:webHidden/>
          </w:rPr>
          <w:instrText xml:space="preserve"> PAGEREF _Toc82687051 \h </w:instrText>
        </w:r>
        <w:r w:rsidR="00295576">
          <w:rPr>
            <w:noProof/>
            <w:webHidden/>
          </w:rPr>
        </w:r>
        <w:r w:rsidR="00295576">
          <w:rPr>
            <w:noProof/>
            <w:webHidden/>
          </w:rPr>
          <w:fldChar w:fldCharType="separate"/>
        </w:r>
        <w:r w:rsidR="00593EFB">
          <w:rPr>
            <w:noProof/>
            <w:webHidden/>
          </w:rPr>
          <w:t>4</w:t>
        </w:r>
        <w:r w:rsidR="00295576">
          <w:rPr>
            <w:noProof/>
            <w:webHidden/>
          </w:rPr>
          <w:fldChar w:fldCharType="end"/>
        </w:r>
      </w:hyperlink>
    </w:p>
    <w:p w14:paraId="01F56E6F" w14:textId="7674E168" w:rsidR="00295576" w:rsidRDefault="00005B04">
      <w:pPr>
        <w:pStyle w:val="21"/>
        <w:tabs>
          <w:tab w:val="left" w:pos="720"/>
          <w:tab w:val="right" w:leader="dot" w:pos="10196"/>
        </w:tabs>
        <w:rPr>
          <w:rFonts w:eastAsiaTheme="minorEastAsia" w:cstheme="minorBidi"/>
          <w:b w:val="0"/>
          <w:bCs w:val="0"/>
          <w:noProof/>
        </w:rPr>
      </w:pPr>
      <w:hyperlink w:anchor="_Toc82687052" w:history="1">
        <w:r w:rsidR="00295576" w:rsidRPr="00400A64">
          <w:rPr>
            <w:rStyle w:val="a4"/>
            <w:noProof/>
            <w:lang w:eastAsia="x-none"/>
          </w:rPr>
          <w:t>1.</w:t>
        </w:r>
        <w:r w:rsidR="00295576">
          <w:rPr>
            <w:rFonts w:eastAsiaTheme="minorEastAsia" w:cstheme="minorBidi"/>
            <w:b w:val="0"/>
            <w:bCs w:val="0"/>
            <w:noProof/>
          </w:rPr>
          <w:tab/>
        </w:r>
        <w:r w:rsidR="00295576" w:rsidRPr="00400A64">
          <w:rPr>
            <w:rStyle w:val="a4"/>
            <w:noProof/>
            <w:lang w:eastAsia="x-none"/>
          </w:rPr>
          <w:t>Термины и определения</w:t>
        </w:r>
        <w:r w:rsidR="00295576">
          <w:rPr>
            <w:noProof/>
            <w:webHidden/>
          </w:rPr>
          <w:tab/>
        </w:r>
        <w:r w:rsidR="00295576">
          <w:rPr>
            <w:noProof/>
            <w:webHidden/>
          </w:rPr>
          <w:fldChar w:fldCharType="begin"/>
        </w:r>
        <w:r w:rsidR="00295576">
          <w:rPr>
            <w:noProof/>
            <w:webHidden/>
          </w:rPr>
          <w:instrText xml:space="preserve"> PAGEREF _Toc82687052 \h </w:instrText>
        </w:r>
        <w:r w:rsidR="00295576">
          <w:rPr>
            <w:noProof/>
            <w:webHidden/>
          </w:rPr>
        </w:r>
        <w:r w:rsidR="00295576">
          <w:rPr>
            <w:noProof/>
            <w:webHidden/>
          </w:rPr>
          <w:fldChar w:fldCharType="separate"/>
        </w:r>
        <w:r w:rsidR="00593EFB">
          <w:rPr>
            <w:noProof/>
            <w:webHidden/>
          </w:rPr>
          <w:t>4</w:t>
        </w:r>
        <w:r w:rsidR="00295576">
          <w:rPr>
            <w:noProof/>
            <w:webHidden/>
          </w:rPr>
          <w:fldChar w:fldCharType="end"/>
        </w:r>
      </w:hyperlink>
    </w:p>
    <w:p w14:paraId="3F9A47C1" w14:textId="5C04D132" w:rsidR="00295576" w:rsidRDefault="00005B04">
      <w:pPr>
        <w:pStyle w:val="21"/>
        <w:tabs>
          <w:tab w:val="left" w:pos="720"/>
          <w:tab w:val="right" w:leader="dot" w:pos="10196"/>
        </w:tabs>
        <w:rPr>
          <w:rFonts w:eastAsiaTheme="minorEastAsia" w:cstheme="minorBidi"/>
          <w:b w:val="0"/>
          <w:bCs w:val="0"/>
          <w:noProof/>
        </w:rPr>
      </w:pPr>
      <w:hyperlink w:anchor="_Toc82687053" w:history="1">
        <w:r w:rsidR="00295576" w:rsidRPr="00400A64">
          <w:rPr>
            <w:rStyle w:val="a4"/>
            <w:noProof/>
            <w:lang w:eastAsia="x-none"/>
          </w:rPr>
          <w:t>2.</w:t>
        </w:r>
        <w:r w:rsidR="00295576">
          <w:rPr>
            <w:rFonts w:eastAsiaTheme="minorEastAsia" w:cstheme="minorBidi"/>
            <w:b w:val="0"/>
            <w:bCs w:val="0"/>
            <w:noProof/>
          </w:rPr>
          <w:tab/>
        </w:r>
        <w:r w:rsidR="00295576" w:rsidRPr="00400A64">
          <w:rPr>
            <w:rStyle w:val="a4"/>
            <w:noProof/>
            <w:lang w:eastAsia="x-none"/>
          </w:rPr>
          <w:t>ОБЩИЕ ПОЛОЖЕНИЯ</w:t>
        </w:r>
        <w:r w:rsidR="00295576">
          <w:rPr>
            <w:noProof/>
            <w:webHidden/>
          </w:rPr>
          <w:tab/>
        </w:r>
        <w:r w:rsidR="00295576">
          <w:rPr>
            <w:noProof/>
            <w:webHidden/>
          </w:rPr>
          <w:fldChar w:fldCharType="begin"/>
        </w:r>
        <w:r w:rsidR="00295576">
          <w:rPr>
            <w:noProof/>
            <w:webHidden/>
          </w:rPr>
          <w:instrText xml:space="preserve"> PAGEREF _Toc82687053 \h </w:instrText>
        </w:r>
        <w:r w:rsidR="00295576">
          <w:rPr>
            <w:noProof/>
            <w:webHidden/>
          </w:rPr>
        </w:r>
        <w:r w:rsidR="00295576">
          <w:rPr>
            <w:noProof/>
            <w:webHidden/>
          </w:rPr>
          <w:fldChar w:fldCharType="separate"/>
        </w:r>
        <w:r w:rsidR="00593EFB">
          <w:rPr>
            <w:noProof/>
            <w:webHidden/>
          </w:rPr>
          <w:t>6</w:t>
        </w:r>
        <w:r w:rsidR="00295576">
          <w:rPr>
            <w:noProof/>
            <w:webHidden/>
          </w:rPr>
          <w:fldChar w:fldCharType="end"/>
        </w:r>
      </w:hyperlink>
    </w:p>
    <w:p w14:paraId="1CBF9022" w14:textId="33230E36" w:rsidR="00295576" w:rsidRDefault="00005B04">
      <w:pPr>
        <w:pStyle w:val="21"/>
        <w:tabs>
          <w:tab w:val="left" w:pos="960"/>
          <w:tab w:val="right" w:leader="dot" w:pos="10196"/>
        </w:tabs>
        <w:rPr>
          <w:rFonts w:eastAsiaTheme="minorEastAsia" w:cstheme="minorBidi"/>
          <w:b w:val="0"/>
          <w:bCs w:val="0"/>
          <w:noProof/>
        </w:rPr>
      </w:pPr>
      <w:hyperlink w:anchor="_Toc82687054" w:history="1">
        <w:r w:rsidR="00295576" w:rsidRPr="00400A64">
          <w:rPr>
            <w:rStyle w:val="a4"/>
            <w:noProof/>
            <w:lang w:val="x-none" w:eastAsia="x-none"/>
          </w:rPr>
          <w:t>2.1.</w:t>
        </w:r>
        <w:r w:rsidR="00295576">
          <w:rPr>
            <w:rFonts w:eastAsiaTheme="minorEastAsia" w:cstheme="minorBidi"/>
            <w:b w:val="0"/>
            <w:bCs w:val="0"/>
            <w:noProof/>
          </w:rPr>
          <w:tab/>
        </w:r>
        <w:r w:rsidR="00295576" w:rsidRPr="00400A64">
          <w:rPr>
            <w:rStyle w:val="a4"/>
            <w:noProof/>
            <w:lang w:eastAsia="x-none"/>
          </w:rPr>
          <w:t>Предмет</w:t>
        </w:r>
        <w:r w:rsidR="00295576" w:rsidRPr="00400A64">
          <w:rPr>
            <w:rStyle w:val="a4"/>
            <w:noProof/>
            <w:lang w:val="x-none" w:eastAsia="x-none"/>
          </w:rPr>
          <w:t xml:space="preserve"> </w:t>
        </w:r>
        <w:r w:rsidR="00295576" w:rsidRPr="00400A64">
          <w:rPr>
            <w:rStyle w:val="a4"/>
            <w:noProof/>
            <w:lang w:eastAsia="x-none"/>
          </w:rPr>
          <w:t>закупки</w:t>
        </w:r>
        <w:r w:rsidR="00295576">
          <w:rPr>
            <w:noProof/>
            <w:webHidden/>
          </w:rPr>
          <w:tab/>
        </w:r>
        <w:r w:rsidR="00295576">
          <w:rPr>
            <w:noProof/>
            <w:webHidden/>
          </w:rPr>
          <w:fldChar w:fldCharType="begin"/>
        </w:r>
        <w:r w:rsidR="00295576">
          <w:rPr>
            <w:noProof/>
            <w:webHidden/>
          </w:rPr>
          <w:instrText xml:space="preserve"> PAGEREF _Toc82687054 \h </w:instrText>
        </w:r>
        <w:r w:rsidR="00295576">
          <w:rPr>
            <w:noProof/>
            <w:webHidden/>
          </w:rPr>
        </w:r>
        <w:r w:rsidR="00295576">
          <w:rPr>
            <w:noProof/>
            <w:webHidden/>
          </w:rPr>
          <w:fldChar w:fldCharType="separate"/>
        </w:r>
        <w:r w:rsidR="00593EFB">
          <w:rPr>
            <w:noProof/>
            <w:webHidden/>
          </w:rPr>
          <w:t>6</w:t>
        </w:r>
        <w:r w:rsidR="00295576">
          <w:rPr>
            <w:noProof/>
            <w:webHidden/>
          </w:rPr>
          <w:fldChar w:fldCharType="end"/>
        </w:r>
      </w:hyperlink>
    </w:p>
    <w:p w14:paraId="7C092ABC" w14:textId="033FD483" w:rsidR="00295576" w:rsidRDefault="00005B04">
      <w:pPr>
        <w:pStyle w:val="21"/>
        <w:tabs>
          <w:tab w:val="left" w:pos="960"/>
          <w:tab w:val="right" w:leader="dot" w:pos="10196"/>
        </w:tabs>
        <w:rPr>
          <w:rFonts w:eastAsiaTheme="minorEastAsia" w:cstheme="minorBidi"/>
          <w:b w:val="0"/>
          <w:bCs w:val="0"/>
          <w:noProof/>
        </w:rPr>
      </w:pPr>
      <w:hyperlink w:anchor="_Toc82687055" w:history="1">
        <w:r w:rsidR="00295576" w:rsidRPr="00400A64">
          <w:rPr>
            <w:rStyle w:val="a4"/>
            <w:noProof/>
          </w:rPr>
          <w:t>2.2.</w:t>
        </w:r>
        <w:r w:rsidR="00295576">
          <w:rPr>
            <w:rFonts w:eastAsiaTheme="minorEastAsia" w:cstheme="minorBidi"/>
            <w:b w:val="0"/>
            <w:bCs w:val="0"/>
            <w:noProof/>
          </w:rPr>
          <w:tab/>
        </w:r>
        <w:r w:rsidR="00295576" w:rsidRPr="00400A64">
          <w:rPr>
            <w:rStyle w:val="a4"/>
            <w:noProof/>
          </w:rPr>
          <w:t>Правовая основа закупки</w:t>
        </w:r>
        <w:r w:rsidR="00295576">
          <w:rPr>
            <w:noProof/>
            <w:webHidden/>
          </w:rPr>
          <w:tab/>
        </w:r>
        <w:r w:rsidR="00295576">
          <w:rPr>
            <w:noProof/>
            <w:webHidden/>
          </w:rPr>
          <w:fldChar w:fldCharType="begin"/>
        </w:r>
        <w:r w:rsidR="00295576">
          <w:rPr>
            <w:noProof/>
            <w:webHidden/>
          </w:rPr>
          <w:instrText xml:space="preserve"> PAGEREF _Toc82687055 \h </w:instrText>
        </w:r>
        <w:r w:rsidR="00295576">
          <w:rPr>
            <w:noProof/>
            <w:webHidden/>
          </w:rPr>
        </w:r>
        <w:r w:rsidR="00295576">
          <w:rPr>
            <w:noProof/>
            <w:webHidden/>
          </w:rPr>
          <w:fldChar w:fldCharType="separate"/>
        </w:r>
        <w:r w:rsidR="00593EFB">
          <w:rPr>
            <w:noProof/>
            <w:webHidden/>
          </w:rPr>
          <w:t>6</w:t>
        </w:r>
        <w:r w:rsidR="00295576">
          <w:rPr>
            <w:noProof/>
            <w:webHidden/>
          </w:rPr>
          <w:fldChar w:fldCharType="end"/>
        </w:r>
      </w:hyperlink>
    </w:p>
    <w:p w14:paraId="06B96BF5" w14:textId="1CCE1EAD" w:rsidR="00295576" w:rsidRDefault="00005B04">
      <w:pPr>
        <w:pStyle w:val="21"/>
        <w:tabs>
          <w:tab w:val="left" w:pos="960"/>
          <w:tab w:val="right" w:leader="dot" w:pos="10196"/>
        </w:tabs>
        <w:rPr>
          <w:rFonts w:eastAsiaTheme="minorEastAsia" w:cstheme="minorBidi"/>
          <w:b w:val="0"/>
          <w:bCs w:val="0"/>
          <w:noProof/>
        </w:rPr>
      </w:pPr>
      <w:hyperlink w:anchor="_Toc82687056" w:history="1">
        <w:r w:rsidR="00295576" w:rsidRPr="00400A64">
          <w:rPr>
            <w:rStyle w:val="a4"/>
            <w:noProof/>
          </w:rPr>
          <w:t>2.3.</w:t>
        </w:r>
        <w:r w:rsidR="00295576">
          <w:rPr>
            <w:rFonts w:eastAsiaTheme="minorEastAsia" w:cstheme="minorBidi"/>
            <w:b w:val="0"/>
            <w:bCs w:val="0"/>
            <w:noProof/>
          </w:rPr>
          <w:tab/>
        </w:r>
        <w:r w:rsidR="00295576" w:rsidRPr="00400A64">
          <w:rPr>
            <w:rStyle w:val="a4"/>
            <w:noProof/>
          </w:rPr>
          <w:t>Информационное обеспечение закупки</w:t>
        </w:r>
        <w:r w:rsidR="00295576">
          <w:rPr>
            <w:noProof/>
            <w:webHidden/>
          </w:rPr>
          <w:tab/>
        </w:r>
        <w:r w:rsidR="00295576">
          <w:rPr>
            <w:noProof/>
            <w:webHidden/>
          </w:rPr>
          <w:fldChar w:fldCharType="begin"/>
        </w:r>
        <w:r w:rsidR="00295576">
          <w:rPr>
            <w:noProof/>
            <w:webHidden/>
          </w:rPr>
          <w:instrText xml:space="preserve"> PAGEREF _Toc82687056 \h </w:instrText>
        </w:r>
        <w:r w:rsidR="00295576">
          <w:rPr>
            <w:noProof/>
            <w:webHidden/>
          </w:rPr>
        </w:r>
        <w:r w:rsidR="00295576">
          <w:rPr>
            <w:noProof/>
            <w:webHidden/>
          </w:rPr>
          <w:fldChar w:fldCharType="separate"/>
        </w:r>
        <w:r w:rsidR="00593EFB">
          <w:rPr>
            <w:noProof/>
            <w:webHidden/>
          </w:rPr>
          <w:t>6</w:t>
        </w:r>
        <w:r w:rsidR="00295576">
          <w:rPr>
            <w:noProof/>
            <w:webHidden/>
          </w:rPr>
          <w:fldChar w:fldCharType="end"/>
        </w:r>
      </w:hyperlink>
    </w:p>
    <w:p w14:paraId="126F3AA6" w14:textId="64A298DC" w:rsidR="00295576" w:rsidRDefault="00005B04">
      <w:pPr>
        <w:pStyle w:val="21"/>
        <w:tabs>
          <w:tab w:val="left" w:pos="720"/>
          <w:tab w:val="right" w:leader="dot" w:pos="10196"/>
        </w:tabs>
        <w:rPr>
          <w:rFonts w:eastAsiaTheme="minorEastAsia" w:cstheme="minorBidi"/>
          <w:b w:val="0"/>
          <w:bCs w:val="0"/>
          <w:noProof/>
        </w:rPr>
      </w:pPr>
      <w:hyperlink w:anchor="_Toc82687057" w:history="1">
        <w:r w:rsidR="00295576" w:rsidRPr="00400A64">
          <w:rPr>
            <w:rStyle w:val="a4"/>
            <w:noProof/>
            <w:lang w:eastAsia="x-none"/>
          </w:rPr>
          <w:t>3.</w:t>
        </w:r>
        <w:r w:rsidR="00295576">
          <w:rPr>
            <w:rFonts w:eastAsiaTheme="minorEastAsia" w:cstheme="minorBidi"/>
            <w:b w:val="0"/>
            <w:bCs w:val="0"/>
            <w:noProof/>
          </w:rPr>
          <w:tab/>
        </w:r>
        <w:r w:rsidR="00295576" w:rsidRPr="00400A64">
          <w:rPr>
            <w:rStyle w:val="a4"/>
            <w:noProof/>
            <w:lang w:eastAsia="x-none"/>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_Toc82687057 \h </w:instrText>
        </w:r>
        <w:r w:rsidR="00295576">
          <w:rPr>
            <w:noProof/>
            <w:webHidden/>
          </w:rPr>
        </w:r>
        <w:r w:rsidR="00295576">
          <w:rPr>
            <w:noProof/>
            <w:webHidden/>
          </w:rPr>
          <w:fldChar w:fldCharType="separate"/>
        </w:r>
        <w:r w:rsidR="00593EFB">
          <w:rPr>
            <w:noProof/>
            <w:webHidden/>
          </w:rPr>
          <w:t>7</w:t>
        </w:r>
        <w:r w:rsidR="00295576">
          <w:rPr>
            <w:noProof/>
            <w:webHidden/>
          </w:rPr>
          <w:fldChar w:fldCharType="end"/>
        </w:r>
      </w:hyperlink>
    </w:p>
    <w:p w14:paraId="50299EF6" w14:textId="3FA1D966" w:rsidR="00295576" w:rsidRDefault="00005B04">
      <w:pPr>
        <w:pStyle w:val="21"/>
        <w:tabs>
          <w:tab w:val="left" w:pos="960"/>
          <w:tab w:val="right" w:leader="dot" w:pos="10196"/>
        </w:tabs>
        <w:rPr>
          <w:rFonts w:eastAsiaTheme="minorEastAsia" w:cstheme="minorBidi"/>
          <w:b w:val="0"/>
          <w:bCs w:val="0"/>
          <w:noProof/>
        </w:rPr>
      </w:pPr>
      <w:hyperlink w:anchor="_Toc82687058" w:history="1">
        <w:r w:rsidR="00295576" w:rsidRPr="00400A64">
          <w:rPr>
            <w:rStyle w:val="a4"/>
            <w:noProof/>
          </w:rPr>
          <w:t>3.1.</w:t>
        </w:r>
        <w:r w:rsidR="00295576">
          <w:rPr>
            <w:rFonts w:eastAsiaTheme="minorEastAsia" w:cstheme="minorBidi"/>
            <w:b w:val="0"/>
            <w:bCs w:val="0"/>
            <w:noProof/>
          </w:rPr>
          <w:tab/>
        </w:r>
        <w:r w:rsidR="00295576" w:rsidRPr="00400A64">
          <w:rPr>
            <w:rStyle w:val="a4"/>
            <w:noProof/>
          </w:rPr>
          <w:t>Участие в закупке</w:t>
        </w:r>
        <w:r w:rsidR="00295576">
          <w:rPr>
            <w:noProof/>
            <w:webHidden/>
          </w:rPr>
          <w:tab/>
        </w:r>
        <w:r w:rsidR="00295576">
          <w:rPr>
            <w:noProof/>
            <w:webHidden/>
          </w:rPr>
          <w:fldChar w:fldCharType="begin"/>
        </w:r>
        <w:r w:rsidR="00295576">
          <w:rPr>
            <w:noProof/>
            <w:webHidden/>
          </w:rPr>
          <w:instrText xml:space="preserve"> PAGEREF _Toc82687058 \h </w:instrText>
        </w:r>
        <w:r w:rsidR="00295576">
          <w:rPr>
            <w:noProof/>
            <w:webHidden/>
          </w:rPr>
        </w:r>
        <w:r w:rsidR="00295576">
          <w:rPr>
            <w:noProof/>
            <w:webHidden/>
          </w:rPr>
          <w:fldChar w:fldCharType="separate"/>
        </w:r>
        <w:r w:rsidR="00593EFB">
          <w:rPr>
            <w:noProof/>
            <w:webHidden/>
          </w:rPr>
          <w:t>7</w:t>
        </w:r>
        <w:r w:rsidR="00295576">
          <w:rPr>
            <w:noProof/>
            <w:webHidden/>
          </w:rPr>
          <w:fldChar w:fldCharType="end"/>
        </w:r>
      </w:hyperlink>
    </w:p>
    <w:p w14:paraId="67C42718" w14:textId="798B5714" w:rsidR="00295576" w:rsidRDefault="00005B04">
      <w:pPr>
        <w:pStyle w:val="21"/>
        <w:tabs>
          <w:tab w:val="left" w:pos="960"/>
          <w:tab w:val="right" w:leader="dot" w:pos="10196"/>
        </w:tabs>
        <w:rPr>
          <w:rFonts w:eastAsiaTheme="minorEastAsia" w:cstheme="minorBidi"/>
          <w:b w:val="0"/>
          <w:bCs w:val="0"/>
          <w:noProof/>
        </w:rPr>
      </w:pPr>
      <w:hyperlink w:anchor="_Toc82687059" w:history="1">
        <w:r w:rsidR="00295576" w:rsidRPr="00400A64">
          <w:rPr>
            <w:rStyle w:val="a4"/>
            <w:noProof/>
          </w:rPr>
          <w:t>3.2.</w:t>
        </w:r>
        <w:r w:rsidR="00295576">
          <w:rPr>
            <w:rFonts w:eastAsiaTheme="minorEastAsia" w:cstheme="minorBidi"/>
            <w:b w:val="0"/>
            <w:bCs w:val="0"/>
            <w:noProof/>
          </w:rPr>
          <w:tab/>
        </w:r>
        <w:r w:rsidR="00295576" w:rsidRPr="00400A64">
          <w:rPr>
            <w:rStyle w:val="a4"/>
            <w:noProof/>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_Toc82687059 \h </w:instrText>
        </w:r>
        <w:r w:rsidR="00295576">
          <w:rPr>
            <w:noProof/>
            <w:webHidden/>
          </w:rPr>
        </w:r>
        <w:r w:rsidR="00295576">
          <w:rPr>
            <w:noProof/>
            <w:webHidden/>
          </w:rPr>
          <w:fldChar w:fldCharType="separate"/>
        </w:r>
        <w:r w:rsidR="00593EFB">
          <w:rPr>
            <w:noProof/>
            <w:webHidden/>
          </w:rPr>
          <w:t>7</w:t>
        </w:r>
        <w:r w:rsidR="00295576">
          <w:rPr>
            <w:noProof/>
            <w:webHidden/>
          </w:rPr>
          <w:fldChar w:fldCharType="end"/>
        </w:r>
      </w:hyperlink>
    </w:p>
    <w:p w14:paraId="6B1CBADA" w14:textId="060BE3B0" w:rsidR="00295576" w:rsidRDefault="00005B04">
      <w:pPr>
        <w:pStyle w:val="21"/>
        <w:tabs>
          <w:tab w:val="left" w:pos="960"/>
          <w:tab w:val="right" w:leader="dot" w:pos="10196"/>
        </w:tabs>
        <w:rPr>
          <w:rFonts w:eastAsiaTheme="minorEastAsia" w:cstheme="minorBidi"/>
          <w:b w:val="0"/>
          <w:bCs w:val="0"/>
          <w:noProof/>
        </w:rPr>
      </w:pPr>
      <w:hyperlink w:anchor="_Toc82687060" w:history="1">
        <w:r w:rsidR="00295576" w:rsidRPr="00400A64">
          <w:rPr>
            <w:rStyle w:val="a4"/>
            <w:noProof/>
          </w:rPr>
          <w:t>3.3.</w:t>
        </w:r>
        <w:r w:rsidR="00295576">
          <w:rPr>
            <w:rFonts w:eastAsiaTheme="minorEastAsia" w:cstheme="minorBidi"/>
            <w:b w:val="0"/>
            <w:bCs w:val="0"/>
            <w:noProof/>
          </w:rPr>
          <w:tab/>
        </w:r>
        <w:r w:rsidR="00295576" w:rsidRPr="00400A64">
          <w:rPr>
            <w:rStyle w:val="a4"/>
            <w:noProof/>
          </w:rPr>
          <w:t>Приоритет товаров российского происхождения, работ, услуг, выполняемых, оказываемых российскими лицами</w:t>
        </w:r>
        <w:r w:rsidR="00295576">
          <w:rPr>
            <w:noProof/>
            <w:webHidden/>
          </w:rPr>
          <w:tab/>
        </w:r>
        <w:r w:rsidR="00295576">
          <w:rPr>
            <w:noProof/>
            <w:webHidden/>
          </w:rPr>
          <w:fldChar w:fldCharType="begin"/>
        </w:r>
        <w:r w:rsidR="00295576">
          <w:rPr>
            <w:noProof/>
            <w:webHidden/>
          </w:rPr>
          <w:instrText xml:space="preserve"> PAGEREF _Toc82687060 \h </w:instrText>
        </w:r>
        <w:r w:rsidR="00295576">
          <w:rPr>
            <w:noProof/>
            <w:webHidden/>
          </w:rPr>
        </w:r>
        <w:r w:rsidR="00295576">
          <w:rPr>
            <w:noProof/>
            <w:webHidden/>
          </w:rPr>
          <w:fldChar w:fldCharType="separate"/>
        </w:r>
        <w:r w:rsidR="00593EFB">
          <w:rPr>
            <w:noProof/>
            <w:webHidden/>
          </w:rPr>
          <w:t>8</w:t>
        </w:r>
        <w:r w:rsidR="00295576">
          <w:rPr>
            <w:noProof/>
            <w:webHidden/>
          </w:rPr>
          <w:fldChar w:fldCharType="end"/>
        </w:r>
      </w:hyperlink>
    </w:p>
    <w:p w14:paraId="4839360E" w14:textId="27775CE8" w:rsidR="00295576" w:rsidRDefault="00005B04">
      <w:pPr>
        <w:pStyle w:val="21"/>
        <w:tabs>
          <w:tab w:val="left" w:pos="960"/>
          <w:tab w:val="right" w:leader="dot" w:pos="10196"/>
        </w:tabs>
        <w:rPr>
          <w:rFonts w:eastAsiaTheme="minorEastAsia" w:cstheme="minorBidi"/>
          <w:b w:val="0"/>
          <w:bCs w:val="0"/>
          <w:noProof/>
        </w:rPr>
      </w:pPr>
      <w:hyperlink w:anchor="_Toc82687061" w:history="1">
        <w:r w:rsidR="00295576" w:rsidRPr="00400A64">
          <w:rPr>
            <w:rStyle w:val="a4"/>
            <w:noProof/>
          </w:rPr>
          <w:t>3.4.</w:t>
        </w:r>
        <w:r w:rsidR="00295576">
          <w:rPr>
            <w:rFonts w:eastAsiaTheme="minorEastAsia" w:cstheme="minorBidi"/>
            <w:b w:val="0"/>
            <w:bCs w:val="0"/>
            <w:noProof/>
          </w:rPr>
          <w:tab/>
        </w:r>
        <w:r w:rsidR="00295576" w:rsidRPr="00400A64">
          <w:rPr>
            <w:rStyle w:val="a4"/>
            <w:noProof/>
          </w:rPr>
          <w:t>Расходы на участие в закупке</w:t>
        </w:r>
        <w:r w:rsidR="00295576">
          <w:rPr>
            <w:noProof/>
            <w:webHidden/>
          </w:rPr>
          <w:tab/>
        </w:r>
        <w:r w:rsidR="00295576">
          <w:rPr>
            <w:noProof/>
            <w:webHidden/>
          </w:rPr>
          <w:fldChar w:fldCharType="begin"/>
        </w:r>
        <w:r w:rsidR="00295576">
          <w:rPr>
            <w:noProof/>
            <w:webHidden/>
          </w:rPr>
          <w:instrText xml:space="preserve"> PAGEREF _Toc82687061 \h </w:instrText>
        </w:r>
        <w:r w:rsidR="00295576">
          <w:rPr>
            <w:noProof/>
            <w:webHidden/>
          </w:rPr>
        </w:r>
        <w:r w:rsidR="00295576">
          <w:rPr>
            <w:noProof/>
            <w:webHidden/>
          </w:rPr>
          <w:fldChar w:fldCharType="separate"/>
        </w:r>
        <w:r w:rsidR="00593EFB">
          <w:rPr>
            <w:noProof/>
            <w:webHidden/>
          </w:rPr>
          <w:t>10</w:t>
        </w:r>
        <w:r w:rsidR="00295576">
          <w:rPr>
            <w:noProof/>
            <w:webHidden/>
          </w:rPr>
          <w:fldChar w:fldCharType="end"/>
        </w:r>
      </w:hyperlink>
    </w:p>
    <w:p w14:paraId="55DB9079" w14:textId="4A027520" w:rsidR="00295576" w:rsidRDefault="00005B04">
      <w:pPr>
        <w:pStyle w:val="21"/>
        <w:tabs>
          <w:tab w:val="left" w:pos="720"/>
          <w:tab w:val="right" w:leader="dot" w:pos="10196"/>
        </w:tabs>
        <w:rPr>
          <w:rFonts w:eastAsiaTheme="minorEastAsia" w:cstheme="minorBidi"/>
          <w:b w:val="0"/>
          <w:bCs w:val="0"/>
          <w:noProof/>
        </w:rPr>
      </w:pPr>
      <w:hyperlink w:anchor="_Toc82687062" w:history="1">
        <w:r w:rsidR="00295576" w:rsidRPr="00400A64">
          <w:rPr>
            <w:rStyle w:val="a4"/>
            <w:noProof/>
            <w:lang w:eastAsia="x-none"/>
          </w:rPr>
          <w:t>4.</w:t>
        </w:r>
        <w:r w:rsidR="00295576">
          <w:rPr>
            <w:rFonts w:eastAsiaTheme="minorEastAsia" w:cstheme="minorBidi"/>
            <w:b w:val="0"/>
            <w:bCs w:val="0"/>
            <w:noProof/>
          </w:rPr>
          <w:tab/>
        </w:r>
        <w:r w:rsidR="00295576" w:rsidRPr="00400A64">
          <w:rPr>
            <w:rStyle w:val="a4"/>
            <w:noProof/>
            <w:lang w:eastAsia="x-none"/>
          </w:rPr>
          <w:t>ПОРЯДОК ПРЕДОСТАВЛЕНИЯ РАЗЪЯСНЕНИЙ, ИЗМЕНЕНИЯ ИЗВЕЩЕНИЯ И ДОКУМЕНТАЦИИ, ПОРЯДОК ОТМЕНЫ ЗАКУПКИ</w:t>
        </w:r>
        <w:r w:rsidR="00295576">
          <w:rPr>
            <w:noProof/>
            <w:webHidden/>
          </w:rPr>
          <w:tab/>
        </w:r>
        <w:r w:rsidR="00295576">
          <w:rPr>
            <w:noProof/>
            <w:webHidden/>
          </w:rPr>
          <w:fldChar w:fldCharType="begin"/>
        </w:r>
        <w:r w:rsidR="00295576">
          <w:rPr>
            <w:noProof/>
            <w:webHidden/>
          </w:rPr>
          <w:instrText xml:space="preserve"> PAGEREF _Toc82687062 \h </w:instrText>
        </w:r>
        <w:r w:rsidR="00295576">
          <w:rPr>
            <w:noProof/>
            <w:webHidden/>
          </w:rPr>
        </w:r>
        <w:r w:rsidR="00295576">
          <w:rPr>
            <w:noProof/>
            <w:webHidden/>
          </w:rPr>
          <w:fldChar w:fldCharType="separate"/>
        </w:r>
        <w:r w:rsidR="00593EFB">
          <w:rPr>
            <w:noProof/>
            <w:webHidden/>
          </w:rPr>
          <w:t>10</w:t>
        </w:r>
        <w:r w:rsidR="00295576">
          <w:rPr>
            <w:noProof/>
            <w:webHidden/>
          </w:rPr>
          <w:fldChar w:fldCharType="end"/>
        </w:r>
      </w:hyperlink>
    </w:p>
    <w:p w14:paraId="6342668B" w14:textId="48AA5A01" w:rsidR="00295576" w:rsidRDefault="00005B04">
      <w:pPr>
        <w:pStyle w:val="21"/>
        <w:tabs>
          <w:tab w:val="left" w:pos="960"/>
          <w:tab w:val="right" w:leader="dot" w:pos="10196"/>
        </w:tabs>
        <w:rPr>
          <w:rFonts w:eastAsiaTheme="minorEastAsia" w:cstheme="minorBidi"/>
          <w:b w:val="0"/>
          <w:bCs w:val="0"/>
          <w:noProof/>
        </w:rPr>
      </w:pPr>
      <w:hyperlink w:anchor="_Toc82687063" w:history="1">
        <w:r w:rsidR="00295576" w:rsidRPr="00400A64">
          <w:rPr>
            <w:rStyle w:val="a4"/>
            <w:noProof/>
          </w:rPr>
          <w:t>4.1.</w:t>
        </w:r>
        <w:r w:rsidR="00295576">
          <w:rPr>
            <w:rFonts w:eastAsiaTheme="minorEastAsia" w:cstheme="minorBidi"/>
            <w:b w:val="0"/>
            <w:bCs w:val="0"/>
            <w:noProof/>
          </w:rPr>
          <w:tab/>
        </w:r>
        <w:r w:rsidR="00295576" w:rsidRPr="00400A64">
          <w:rPr>
            <w:rStyle w:val="a4"/>
            <w:noProof/>
          </w:rPr>
          <w:t>Порядок предоставления разъяснений положений извещения и (или) положений документации</w:t>
        </w:r>
        <w:r w:rsidR="00295576">
          <w:rPr>
            <w:noProof/>
            <w:webHidden/>
          </w:rPr>
          <w:tab/>
        </w:r>
        <w:r w:rsidR="00295576">
          <w:rPr>
            <w:noProof/>
            <w:webHidden/>
          </w:rPr>
          <w:fldChar w:fldCharType="begin"/>
        </w:r>
        <w:r w:rsidR="00295576">
          <w:rPr>
            <w:noProof/>
            <w:webHidden/>
          </w:rPr>
          <w:instrText xml:space="preserve"> PAGEREF _Toc82687063 \h </w:instrText>
        </w:r>
        <w:r w:rsidR="00295576">
          <w:rPr>
            <w:noProof/>
            <w:webHidden/>
          </w:rPr>
        </w:r>
        <w:r w:rsidR="00295576">
          <w:rPr>
            <w:noProof/>
            <w:webHidden/>
          </w:rPr>
          <w:fldChar w:fldCharType="separate"/>
        </w:r>
        <w:r w:rsidR="00593EFB">
          <w:rPr>
            <w:noProof/>
            <w:webHidden/>
          </w:rPr>
          <w:t>10</w:t>
        </w:r>
        <w:r w:rsidR="00295576">
          <w:rPr>
            <w:noProof/>
            <w:webHidden/>
          </w:rPr>
          <w:fldChar w:fldCharType="end"/>
        </w:r>
      </w:hyperlink>
    </w:p>
    <w:p w14:paraId="0564D49E" w14:textId="52F51E19" w:rsidR="00295576" w:rsidRDefault="00005B04">
      <w:pPr>
        <w:pStyle w:val="21"/>
        <w:tabs>
          <w:tab w:val="left" w:pos="960"/>
          <w:tab w:val="right" w:leader="dot" w:pos="10196"/>
        </w:tabs>
        <w:rPr>
          <w:rFonts w:eastAsiaTheme="minorEastAsia" w:cstheme="minorBidi"/>
          <w:b w:val="0"/>
          <w:bCs w:val="0"/>
          <w:noProof/>
        </w:rPr>
      </w:pPr>
      <w:hyperlink w:anchor="_Toc82687064" w:history="1">
        <w:r w:rsidR="00295576" w:rsidRPr="00400A64">
          <w:rPr>
            <w:rStyle w:val="a4"/>
            <w:noProof/>
          </w:rPr>
          <w:t>4.2.</w:t>
        </w:r>
        <w:r w:rsidR="00295576">
          <w:rPr>
            <w:rFonts w:eastAsiaTheme="minorEastAsia" w:cstheme="minorBidi"/>
            <w:b w:val="0"/>
            <w:bCs w:val="0"/>
            <w:noProof/>
          </w:rPr>
          <w:tab/>
        </w:r>
        <w:r w:rsidR="00295576" w:rsidRPr="00400A64">
          <w:rPr>
            <w:rStyle w:val="a4"/>
            <w:noProof/>
          </w:rPr>
          <w:t>Порядок внесения изменений в извещение и документацию</w:t>
        </w:r>
        <w:r w:rsidR="00295576">
          <w:rPr>
            <w:noProof/>
            <w:webHidden/>
          </w:rPr>
          <w:tab/>
        </w:r>
        <w:r w:rsidR="00295576">
          <w:rPr>
            <w:noProof/>
            <w:webHidden/>
          </w:rPr>
          <w:fldChar w:fldCharType="begin"/>
        </w:r>
        <w:r w:rsidR="00295576">
          <w:rPr>
            <w:noProof/>
            <w:webHidden/>
          </w:rPr>
          <w:instrText xml:space="preserve"> PAGEREF _Toc82687064 \h </w:instrText>
        </w:r>
        <w:r w:rsidR="00295576">
          <w:rPr>
            <w:noProof/>
            <w:webHidden/>
          </w:rPr>
        </w:r>
        <w:r w:rsidR="00295576">
          <w:rPr>
            <w:noProof/>
            <w:webHidden/>
          </w:rPr>
          <w:fldChar w:fldCharType="separate"/>
        </w:r>
        <w:r w:rsidR="00593EFB">
          <w:rPr>
            <w:noProof/>
            <w:webHidden/>
          </w:rPr>
          <w:t>10</w:t>
        </w:r>
        <w:r w:rsidR="00295576">
          <w:rPr>
            <w:noProof/>
            <w:webHidden/>
          </w:rPr>
          <w:fldChar w:fldCharType="end"/>
        </w:r>
      </w:hyperlink>
    </w:p>
    <w:p w14:paraId="083D5704" w14:textId="657B51B6" w:rsidR="00295576" w:rsidRDefault="00005B04">
      <w:pPr>
        <w:pStyle w:val="21"/>
        <w:tabs>
          <w:tab w:val="left" w:pos="960"/>
          <w:tab w:val="right" w:leader="dot" w:pos="10196"/>
        </w:tabs>
        <w:rPr>
          <w:rFonts w:eastAsiaTheme="minorEastAsia" w:cstheme="minorBidi"/>
          <w:b w:val="0"/>
          <w:bCs w:val="0"/>
          <w:noProof/>
        </w:rPr>
      </w:pPr>
      <w:hyperlink w:anchor="_Toc82687065" w:history="1">
        <w:r w:rsidR="00295576" w:rsidRPr="00400A64">
          <w:rPr>
            <w:rStyle w:val="a4"/>
            <w:noProof/>
          </w:rPr>
          <w:t>4.3.</w:t>
        </w:r>
        <w:r w:rsidR="00295576">
          <w:rPr>
            <w:rFonts w:eastAsiaTheme="minorEastAsia" w:cstheme="minorBidi"/>
            <w:b w:val="0"/>
            <w:bCs w:val="0"/>
            <w:noProof/>
          </w:rPr>
          <w:tab/>
        </w:r>
        <w:r w:rsidR="00295576" w:rsidRPr="00400A64">
          <w:rPr>
            <w:rStyle w:val="a4"/>
            <w:noProof/>
          </w:rPr>
          <w:t>Порядок отмены закупки</w:t>
        </w:r>
        <w:r w:rsidR="00295576">
          <w:rPr>
            <w:noProof/>
            <w:webHidden/>
          </w:rPr>
          <w:tab/>
        </w:r>
        <w:r w:rsidR="00295576">
          <w:rPr>
            <w:noProof/>
            <w:webHidden/>
          </w:rPr>
          <w:fldChar w:fldCharType="begin"/>
        </w:r>
        <w:r w:rsidR="00295576">
          <w:rPr>
            <w:noProof/>
            <w:webHidden/>
          </w:rPr>
          <w:instrText xml:space="preserve"> PAGEREF _Toc82687065 \h </w:instrText>
        </w:r>
        <w:r w:rsidR="00295576">
          <w:rPr>
            <w:noProof/>
            <w:webHidden/>
          </w:rPr>
        </w:r>
        <w:r w:rsidR="00295576">
          <w:rPr>
            <w:noProof/>
            <w:webHidden/>
          </w:rPr>
          <w:fldChar w:fldCharType="separate"/>
        </w:r>
        <w:r w:rsidR="00593EFB">
          <w:rPr>
            <w:noProof/>
            <w:webHidden/>
          </w:rPr>
          <w:t>11</w:t>
        </w:r>
        <w:r w:rsidR="00295576">
          <w:rPr>
            <w:noProof/>
            <w:webHidden/>
          </w:rPr>
          <w:fldChar w:fldCharType="end"/>
        </w:r>
      </w:hyperlink>
    </w:p>
    <w:p w14:paraId="343FEEF9" w14:textId="16F28E2D" w:rsidR="00295576" w:rsidRDefault="00005B04">
      <w:pPr>
        <w:pStyle w:val="21"/>
        <w:tabs>
          <w:tab w:val="left" w:pos="720"/>
          <w:tab w:val="right" w:leader="dot" w:pos="10196"/>
        </w:tabs>
        <w:rPr>
          <w:rFonts w:eastAsiaTheme="minorEastAsia" w:cstheme="minorBidi"/>
          <w:b w:val="0"/>
          <w:bCs w:val="0"/>
          <w:noProof/>
        </w:rPr>
      </w:pPr>
      <w:hyperlink w:anchor="_Toc82687066" w:history="1">
        <w:r w:rsidR="00295576" w:rsidRPr="00400A64">
          <w:rPr>
            <w:rStyle w:val="a4"/>
            <w:noProof/>
            <w:lang w:eastAsia="x-none"/>
          </w:rPr>
          <w:t>5.</w:t>
        </w:r>
        <w:r w:rsidR="00295576">
          <w:rPr>
            <w:rFonts w:eastAsiaTheme="minorEastAsia" w:cstheme="minorBidi"/>
            <w:b w:val="0"/>
            <w:bCs w:val="0"/>
            <w:noProof/>
          </w:rPr>
          <w:tab/>
        </w:r>
        <w:r w:rsidR="00295576" w:rsidRPr="00400A64">
          <w:rPr>
            <w:rStyle w:val="a4"/>
            <w:noProof/>
            <w:lang w:eastAsia="x-none"/>
          </w:rPr>
          <w:t>ТРЕБОВАНИЯ К СОДЕРЖАНИЮ, ФОРМЕ, ОФОРМЛЕНИЮ И СОСТАВУ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_Toc82687066 \h </w:instrText>
        </w:r>
        <w:r w:rsidR="00295576">
          <w:rPr>
            <w:noProof/>
            <w:webHidden/>
          </w:rPr>
        </w:r>
        <w:r w:rsidR="00295576">
          <w:rPr>
            <w:noProof/>
            <w:webHidden/>
          </w:rPr>
          <w:fldChar w:fldCharType="separate"/>
        </w:r>
        <w:r w:rsidR="00593EFB">
          <w:rPr>
            <w:noProof/>
            <w:webHidden/>
          </w:rPr>
          <w:t>11</w:t>
        </w:r>
        <w:r w:rsidR="00295576">
          <w:rPr>
            <w:noProof/>
            <w:webHidden/>
          </w:rPr>
          <w:fldChar w:fldCharType="end"/>
        </w:r>
      </w:hyperlink>
    </w:p>
    <w:p w14:paraId="13BF9AFB" w14:textId="5EFEE7AA" w:rsidR="00295576" w:rsidRDefault="00005B04">
      <w:pPr>
        <w:pStyle w:val="21"/>
        <w:tabs>
          <w:tab w:val="left" w:pos="960"/>
          <w:tab w:val="right" w:leader="dot" w:pos="10196"/>
        </w:tabs>
        <w:rPr>
          <w:rFonts w:eastAsiaTheme="minorEastAsia" w:cstheme="minorBidi"/>
          <w:b w:val="0"/>
          <w:bCs w:val="0"/>
          <w:noProof/>
        </w:rPr>
      </w:pPr>
      <w:hyperlink w:anchor="_Toc82687067" w:history="1">
        <w:r w:rsidR="00295576" w:rsidRPr="00400A64">
          <w:rPr>
            <w:rStyle w:val="a4"/>
            <w:noProof/>
          </w:rPr>
          <w:t>5.1.</w:t>
        </w:r>
        <w:r w:rsidR="00295576">
          <w:rPr>
            <w:rFonts w:eastAsiaTheme="minorEastAsia" w:cstheme="minorBidi"/>
            <w:b w:val="0"/>
            <w:bCs w:val="0"/>
            <w:noProof/>
          </w:rPr>
          <w:tab/>
        </w:r>
        <w:r w:rsidR="00295576" w:rsidRPr="00400A64">
          <w:rPr>
            <w:rStyle w:val="a4"/>
            <w:noProof/>
          </w:rPr>
          <w:t>Общие требования к заявке, а также к документам, входящим в состав заявки</w:t>
        </w:r>
        <w:r w:rsidR="00295576">
          <w:rPr>
            <w:noProof/>
            <w:webHidden/>
          </w:rPr>
          <w:tab/>
        </w:r>
        <w:r w:rsidR="00295576">
          <w:rPr>
            <w:noProof/>
            <w:webHidden/>
          </w:rPr>
          <w:fldChar w:fldCharType="begin"/>
        </w:r>
        <w:r w:rsidR="00295576">
          <w:rPr>
            <w:noProof/>
            <w:webHidden/>
          </w:rPr>
          <w:instrText xml:space="preserve"> PAGEREF _Toc82687067 \h </w:instrText>
        </w:r>
        <w:r w:rsidR="00295576">
          <w:rPr>
            <w:noProof/>
            <w:webHidden/>
          </w:rPr>
        </w:r>
        <w:r w:rsidR="00295576">
          <w:rPr>
            <w:noProof/>
            <w:webHidden/>
          </w:rPr>
          <w:fldChar w:fldCharType="separate"/>
        </w:r>
        <w:r w:rsidR="00593EFB">
          <w:rPr>
            <w:noProof/>
            <w:webHidden/>
          </w:rPr>
          <w:t>11</w:t>
        </w:r>
        <w:r w:rsidR="00295576">
          <w:rPr>
            <w:noProof/>
            <w:webHidden/>
          </w:rPr>
          <w:fldChar w:fldCharType="end"/>
        </w:r>
      </w:hyperlink>
    </w:p>
    <w:p w14:paraId="38A93E77" w14:textId="4BE19948" w:rsidR="00295576" w:rsidRDefault="00005B04">
      <w:pPr>
        <w:pStyle w:val="21"/>
        <w:tabs>
          <w:tab w:val="left" w:pos="960"/>
          <w:tab w:val="right" w:leader="dot" w:pos="10196"/>
        </w:tabs>
        <w:rPr>
          <w:rFonts w:eastAsiaTheme="minorEastAsia" w:cstheme="minorBidi"/>
          <w:b w:val="0"/>
          <w:bCs w:val="0"/>
          <w:noProof/>
        </w:rPr>
      </w:pPr>
      <w:hyperlink w:anchor="_Toc82687068" w:history="1">
        <w:r w:rsidR="00295576" w:rsidRPr="00400A64">
          <w:rPr>
            <w:rStyle w:val="a4"/>
            <w:noProof/>
          </w:rPr>
          <w:t>5.2.</w:t>
        </w:r>
        <w:r w:rsidR="00295576">
          <w:rPr>
            <w:rFonts w:eastAsiaTheme="minorEastAsia" w:cstheme="minorBidi"/>
            <w:b w:val="0"/>
            <w:bCs w:val="0"/>
            <w:noProof/>
          </w:rPr>
          <w:tab/>
        </w:r>
        <w:r w:rsidR="00295576" w:rsidRPr="00400A64">
          <w:rPr>
            <w:rStyle w:val="a4"/>
            <w:noProof/>
          </w:rPr>
          <w:t>Язык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_Toc82687068 \h </w:instrText>
        </w:r>
        <w:r w:rsidR="00295576">
          <w:rPr>
            <w:noProof/>
            <w:webHidden/>
          </w:rPr>
        </w:r>
        <w:r w:rsidR="00295576">
          <w:rPr>
            <w:noProof/>
            <w:webHidden/>
          </w:rPr>
          <w:fldChar w:fldCharType="separate"/>
        </w:r>
        <w:r w:rsidR="00593EFB">
          <w:rPr>
            <w:noProof/>
            <w:webHidden/>
          </w:rPr>
          <w:t>11</w:t>
        </w:r>
        <w:r w:rsidR="00295576">
          <w:rPr>
            <w:noProof/>
            <w:webHidden/>
          </w:rPr>
          <w:fldChar w:fldCharType="end"/>
        </w:r>
      </w:hyperlink>
    </w:p>
    <w:p w14:paraId="4FCE264F" w14:textId="40C34145" w:rsidR="00295576" w:rsidRDefault="00005B04">
      <w:pPr>
        <w:pStyle w:val="21"/>
        <w:tabs>
          <w:tab w:val="left" w:pos="960"/>
          <w:tab w:val="right" w:leader="dot" w:pos="10196"/>
        </w:tabs>
        <w:rPr>
          <w:rFonts w:eastAsiaTheme="minorEastAsia" w:cstheme="minorBidi"/>
          <w:b w:val="0"/>
          <w:bCs w:val="0"/>
          <w:noProof/>
        </w:rPr>
      </w:pPr>
      <w:hyperlink w:anchor="_Toc82687069" w:history="1">
        <w:r w:rsidR="00295576" w:rsidRPr="00400A64">
          <w:rPr>
            <w:rStyle w:val="a4"/>
            <w:noProof/>
          </w:rPr>
          <w:t>5.3.</w:t>
        </w:r>
        <w:r w:rsidR="00295576">
          <w:rPr>
            <w:rFonts w:eastAsiaTheme="minorEastAsia" w:cstheme="minorBidi"/>
            <w:b w:val="0"/>
            <w:bCs w:val="0"/>
            <w:noProof/>
          </w:rPr>
          <w:tab/>
        </w:r>
        <w:r w:rsidR="00295576" w:rsidRPr="00400A64">
          <w:rPr>
            <w:rStyle w:val="a4"/>
            <w:noProof/>
          </w:rPr>
          <w:t>Валюта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_Toc82687069 \h </w:instrText>
        </w:r>
        <w:r w:rsidR="00295576">
          <w:rPr>
            <w:noProof/>
            <w:webHidden/>
          </w:rPr>
        </w:r>
        <w:r w:rsidR="00295576">
          <w:rPr>
            <w:noProof/>
            <w:webHidden/>
          </w:rPr>
          <w:fldChar w:fldCharType="separate"/>
        </w:r>
        <w:r w:rsidR="00593EFB">
          <w:rPr>
            <w:noProof/>
            <w:webHidden/>
          </w:rPr>
          <w:t>12</w:t>
        </w:r>
        <w:r w:rsidR="00295576">
          <w:rPr>
            <w:noProof/>
            <w:webHidden/>
          </w:rPr>
          <w:fldChar w:fldCharType="end"/>
        </w:r>
      </w:hyperlink>
    </w:p>
    <w:p w14:paraId="32A07EB0" w14:textId="6437C13E" w:rsidR="00295576" w:rsidRDefault="00005B04">
      <w:pPr>
        <w:pStyle w:val="21"/>
        <w:tabs>
          <w:tab w:val="left" w:pos="960"/>
          <w:tab w:val="right" w:leader="dot" w:pos="10196"/>
        </w:tabs>
        <w:rPr>
          <w:rFonts w:eastAsiaTheme="minorEastAsia" w:cstheme="minorBidi"/>
          <w:b w:val="0"/>
          <w:bCs w:val="0"/>
          <w:noProof/>
        </w:rPr>
      </w:pPr>
      <w:hyperlink w:anchor="_Toc82687070" w:history="1">
        <w:r w:rsidR="00295576" w:rsidRPr="00400A64">
          <w:rPr>
            <w:rStyle w:val="a4"/>
            <w:noProof/>
          </w:rPr>
          <w:t>5.4.</w:t>
        </w:r>
        <w:r w:rsidR="00295576">
          <w:rPr>
            <w:rFonts w:eastAsiaTheme="minorEastAsia" w:cstheme="minorBidi"/>
            <w:b w:val="0"/>
            <w:bCs w:val="0"/>
            <w:noProof/>
          </w:rPr>
          <w:tab/>
        </w:r>
        <w:r w:rsidR="00295576" w:rsidRPr="00400A64">
          <w:rPr>
            <w:rStyle w:val="a4"/>
            <w:noProof/>
          </w:rPr>
          <w:t>Требования к содержанию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_Toc82687070 \h </w:instrText>
        </w:r>
        <w:r w:rsidR="00295576">
          <w:rPr>
            <w:noProof/>
            <w:webHidden/>
          </w:rPr>
        </w:r>
        <w:r w:rsidR="00295576">
          <w:rPr>
            <w:noProof/>
            <w:webHidden/>
          </w:rPr>
          <w:fldChar w:fldCharType="separate"/>
        </w:r>
        <w:r w:rsidR="00593EFB">
          <w:rPr>
            <w:noProof/>
            <w:webHidden/>
          </w:rPr>
          <w:t>12</w:t>
        </w:r>
        <w:r w:rsidR="00295576">
          <w:rPr>
            <w:noProof/>
            <w:webHidden/>
          </w:rPr>
          <w:fldChar w:fldCharType="end"/>
        </w:r>
      </w:hyperlink>
    </w:p>
    <w:p w14:paraId="5229058C" w14:textId="1736B6A1" w:rsidR="00295576" w:rsidRDefault="00005B04">
      <w:pPr>
        <w:pStyle w:val="21"/>
        <w:tabs>
          <w:tab w:val="left" w:pos="960"/>
          <w:tab w:val="right" w:leader="dot" w:pos="10196"/>
        </w:tabs>
        <w:rPr>
          <w:rFonts w:eastAsiaTheme="minorEastAsia" w:cstheme="minorBidi"/>
          <w:b w:val="0"/>
          <w:bCs w:val="0"/>
          <w:noProof/>
        </w:rPr>
      </w:pPr>
      <w:hyperlink w:anchor="_Toc82687071" w:history="1">
        <w:r w:rsidR="00295576" w:rsidRPr="00400A64">
          <w:rPr>
            <w:rStyle w:val="a4"/>
            <w:noProof/>
          </w:rPr>
          <w:t>5.5.</w:t>
        </w:r>
        <w:r w:rsidR="00295576">
          <w:rPr>
            <w:rFonts w:eastAsiaTheme="minorEastAsia" w:cstheme="minorBidi"/>
            <w:b w:val="0"/>
            <w:bCs w:val="0"/>
            <w:noProof/>
          </w:rPr>
          <w:tab/>
        </w:r>
        <w:r w:rsidR="00295576" w:rsidRPr="00400A64">
          <w:rPr>
            <w:rStyle w:val="a4"/>
            <w:noProof/>
          </w:rPr>
          <w:t>Требования к ценовому предложению</w:t>
        </w:r>
        <w:r w:rsidR="00295576">
          <w:rPr>
            <w:noProof/>
            <w:webHidden/>
          </w:rPr>
          <w:tab/>
        </w:r>
        <w:r w:rsidR="00295576">
          <w:rPr>
            <w:noProof/>
            <w:webHidden/>
          </w:rPr>
          <w:fldChar w:fldCharType="begin"/>
        </w:r>
        <w:r w:rsidR="00295576">
          <w:rPr>
            <w:noProof/>
            <w:webHidden/>
          </w:rPr>
          <w:instrText xml:space="preserve"> PAGEREF _Toc82687071 \h </w:instrText>
        </w:r>
        <w:r w:rsidR="00295576">
          <w:rPr>
            <w:noProof/>
            <w:webHidden/>
          </w:rPr>
        </w:r>
        <w:r w:rsidR="00295576">
          <w:rPr>
            <w:noProof/>
            <w:webHidden/>
          </w:rPr>
          <w:fldChar w:fldCharType="separate"/>
        </w:r>
        <w:r w:rsidR="00593EFB">
          <w:rPr>
            <w:noProof/>
            <w:webHidden/>
          </w:rPr>
          <w:t>12</w:t>
        </w:r>
        <w:r w:rsidR="00295576">
          <w:rPr>
            <w:noProof/>
            <w:webHidden/>
          </w:rPr>
          <w:fldChar w:fldCharType="end"/>
        </w:r>
      </w:hyperlink>
    </w:p>
    <w:p w14:paraId="0AC69D03" w14:textId="56A7A8DE" w:rsidR="00295576" w:rsidRDefault="00005B04">
      <w:pPr>
        <w:pStyle w:val="21"/>
        <w:tabs>
          <w:tab w:val="left" w:pos="960"/>
          <w:tab w:val="right" w:leader="dot" w:pos="10196"/>
        </w:tabs>
        <w:rPr>
          <w:rFonts w:eastAsiaTheme="minorEastAsia" w:cstheme="minorBidi"/>
          <w:b w:val="0"/>
          <w:bCs w:val="0"/>
          <w:noProof/>
        </w:rPr>
      </w:pPr>
      <w:hyperlink w:anchor="_Toc82687072" w:history="1">
        <w:r w:rsidR="00295576" w:rsidRPr="00400A64">
          <w:rPr>
            <w:rStyle w:val="a4"/>
            <w:noProof/>
          </w:rPr>
          <w:t>5.6.</w:t>
        </w:r>
        <w:r w:rsidR="00295576">
          <w:rPr>
            <w:rFonts w:eastAsiaTheme="minorEastAsia" w:cstheme="minorBidi"/>
            <w:b w:val="0"/>
            <w:bCs w:val="0"/>
            <w:noProof/>
          </w:rPr>
          <w:tab/>
        </w:r>
        <w:r w:rsidR="00295576" w:rsidRPr="00400A64">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95576">
          <w:rPr>
            <w:noProof/>
            <w:webHidden/>
          </w:rPr>
          <w:tab/>
        </w:r>
        <w:r w:rsidR="00295576">
          <w:rPr>
            <w:noProof/>
            <w:webHidden/>
          </w:rPr>
          <w:fldChar w:fldCharType="begin"/>
        </w:r>
        <w:r w:rsidR="00295576">
          <w:rPr>
            <w:noProof/>
            <w:webHidden/>
          </w:rPr>
          <w:instrText xml:space="preserve"> PAGEREF _Toc82687072 \h </w:instrText>
        </w:r>
        <w:r w:rsidR="00295576">
          <w:rPr>
            <w:noProof/>
            <w:webHidden/>
          </w:rPr>
        </w:r>
        <w:r w:rsidR="00295576">
          <w:rPr>
            <w:noProof/>
            <w:webHidden/>
          </w:rPr>
          <w:fldChar w:fldCharType="separate"/>
        </w:r>
        <w:r w:rsidR="00593EFB">
          <w:rPr>
            <w:noProof/>
            <w:webHidden/>
          </w:rPr>
          <w:t>13</w:t>
        </w:r>
        <w:r w:rsidR="00295576">
          <w:rPr>
            <w:noProof/>
            <w:webHidden/>
          </w:rPr>
          <w:fldChar w:fldCharType="end"/>
        </w:r>
      </w:hyperlink>
    </w:p>
    <w:p w14:paraId="008224B5" w14:textId="7E104348" w:rsidR="00295576" w:rsidRDefault="00005B04">
      <w:pPr>
        <w:pStyle w:val="21"/>
        <w:tabs>
          <w:tab w:val="left" w:pos="720"/>
          <w:tab w:val="right" w:leader="dot" w:pos="10196"/>
        </w:tabs>
        <w:rPr>
          <w:rFonts w:eastAsiaTheme="minorEastAsia" w:cstheme="minorBidi"/>
          <w:b w:val="0"/>
          <w:bCs w:val="0"/>
          <w:noProof/>
        </w:rPr>
      </w:pPr>
      <w:hyperlink w:anchor="_Toc82687073" w:history="1">
        <w:r w:rsidR="00295576" w:rsidRPr="00400A64">
          <w:rPr>
            <w:rStyle w:val="a4"/>
            <w:noProof/>
            <w:lang w:eastAsia="x-none"/>
          </w:rPr>
          <w:t>6.</w:t>
        </w:r>
        <w:r w:rsidR="00295576">
          <w:rPr>
            <w:rFonts w:eastAsiaTheme="minorEastAsia" w:cstheme="minorBidi"/>
            <w:b w:val="0"/>
            <w:bCs w:val="0"/>
            <w:noProof/>
          </w:rPr>
          <w:tab/>
        </w:r>
        <w:r w:rsidR="00295576" w:rsidRPr="00400A64">
          <w:rPr>
            <w:rStyle w:val="a4"/>
            <w:noProof/>
            <w:lang w:eastAsia="x-none"/>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_Toc82687073 \h </w:instrText>
        </w:r>
        <w:r w:rsidR="00295576">
          <w:rPr>
            <w:noProof/>
            <w:webHidden/>
          </w:rPr>
        </w:r>
        <w:r w:rsidR="00295576">
          <w:rPr>
            <w:noProof/>
            <w:webHidden/>
          </w:rPr>
          <w:fldChar w:fldCharType="separate"/>
        </w:r>
        <w:r w:rsidR="00593EFB">
          <w:rPr>
            <w:noProof/>
            <w:webHidden/>
          </w:rPr>
          <w:t>13</w:t>
        </w:r>
        <w:r w:rsidR="00295576">
          <w:rPr>
            <w:noProof/>
            <w:webHidden/>
          </w:rPr>
          <w:fldChar w:fldCharType="end"/>
        </w:r>
      </w:hyperlink>
    </w:p>
    <w:p w14:paraId="1BC6D21A" w14:textId="7544092A" w:rsidR="00295576" w:rsidRDefault="00005B04">
      <w:pPr>
        <w:pStyle w:val="21"/>
        <w:tabs>
          <w:tab w:val="left" w:pos="960"/>
          <w:tab w:val="right" w:leader="dot" w:pos="10196"/>
        </w:tabs>
        <w:rPr>
          <w:rFonts w:eastAsiaTheme="minorEastAsia" w:cstheme="minorBidi"/>
          <w:b w:val="0"/>
          <w:bCs w:val="0"/>
          <w:noProof/>
        </w:rPr>
      </w:pPr>
      <w:hyperlink w:anchor="_Toc82687074" w:history="1">
        <w:r w:rsidR="00295576" w:rsidRPr="00400A64">
          <w:rPr>
            <w:rStyle w:val="a4"/>
            <w:noProof/>
          </w:rPr>
          <w:t>6.1.</w:t>
        </w:r>
        <w:r w:rsidR="00295576">
          <w:rPr>
            <w:rFonts w:eastAsiaTheme="minorEastAsia" w:cstheme="minorBidi"/>
            <w:b w:val="0"/>
            <w:bCs w:val="0"/>
            <w:noProof/>
          </w:rPr>
          <w:tab/>
        </w:r>
        <w:r w:rsidR="00295576" w:rsidRPr="00400A64">
          <w:rPr>
            <w:rStyle w:val="a4"/>
            <w:noProof/>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_Toc82687074 \h </w:instrText>
        </w:r>
        <w:r w:rsidR="00295576">
          <w:rPr>
            <w:noProof/>
            <w:webHidden/>
          </w:rPr>
        </w:r>
        <w:r w:rsidR="00295576">
          <w:rPr>
            <w:noProof/>
            <w:webHidden/>
          </w:rPr>
          <w:fldChar w:fldCharType="separate"/>
        </w:r>
        <w:r w:rsidR="00593EFB">
          <w:rPr>
            <w:noProof/>
            <w:webHidden/>
          </w:rPr>
          <w:t>13</w:t>
        </w:r>
        <w:r w:rsidR="00295576">
          <w:rPr>
            <w:noProof/>
            <w:webHidden/>
          </w:rPr>
          <w:fldChar w:fldCharType="end"/>
        </w:r>
      </w:hyperlink>
    </w:p>
    <w:p w14:paraId="3576F894" w14:textId="50A683F5" w:rsidR="00295576" w:rsidRDefault="00005B04">
      <w:pPr>
        <w:pStyle w:val="21"/>
        <w:tabs>
          <w:tab w:val="left" w:pos="960"/>
          <w:tab w:val="right" w:leader="dot" w:pos="10196"/>
        </w:tabs>
        <w:rPr>
          <w:rFonts w:eastAsiaTheme="minorEastAsia" w:cstheme="minorBidi"/>
          <w:b w:val="0"/>
          <w:bCs w:val="0"/>
          <w:noProof/>
        </w:rPr>
      </w:pPr>
      <w:hyperlink w:anchor="_Toc82687075" w:history="1">
        <w:r w:rsidR="00295576" w:rsidRPr="00400A64">
          <w:rPr>
            <w:rStyle w:val="a4"/>
            <w:noProof/>
          </w:rPr>
          <w:t>6.2.</w:t>
        </w:r>
        <w:r w:rsidR="00295576">
          <w:rPr>
            <w:rFonts w:eastAsiaTheme="minorEastAsia" w:cstheme="minorBidi"/>
            <w:b w:val="0"/>
            <w:bCs w:val="0"/>
            <w:noProof/>
          </w:rPr>
          <w:tab/>
        </w:r>
        <w:r w:rsidR="00295576" w:rsidRPr="00400A64">
          <w:rPr>
            <w:rStyle w:val="a4"/>
            <w:noProof/>
          </w:rPr>
          <w:t>Обеспечение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_Toc82687075 \h </w:instrText>
        </w:r>
        <w:r w:rsidR="00295576">
          <w:rPr>
            <w:noProof/>
            <w:webHidden/>
          </w:rPr>
        </w:r>
        <w:r w:rsidR="00295576">
          <w:rPr>
            <w:noProof/>
            <w:webHidden/>
          </w:rPr>
          <w:fldChar w:fldCharType="separate"/>
        </w:r>
        <w:r w:rsidR="00593EFB">
          <w:rPr>
            <w:noProof/>
            <w:webHidden/>
          </w:rPr>
          <w:t>14</w:t>
        </w:r>
        <w:r w:rsidR="00295576">
          <w:rPr>
            <w:noProof/>
            <w:webHidden/>
          </w:rPr>
          <w:fldChar w:fldCharType="end"/>
        </w:r>
      </w:hyperlink>
    </w:p>
    <w:p w14:paraId="302B0F89" w14:textId="58106379" w:rsidR="00295576" w:rsidRDefault="00005B04">
      <w:pPr>
        <w:pStyle w:val="21"/>
        <w:tabs>
          <w:tab w:val="left" w:pos="960"/>
          <w:tab w:val="right" w:leader="dot" w:pos="10196"/>
        </w:tabs>
        <w:rPr>
          <w:rFonts w:eastAsiaTheme="minorEastAsia" w:cstheme="minorBidi"/>
          <w:b w:val="0"/>
          <w:bCs w:val="0"/>
          <w:noProof/>
        </w:rPr>
      </w:pPr>
      <w:hyperlink w:anchor="_Toc82687076" w:history="1">
        <w:r w:rsidR="00295576" w:rsidRPr="00400A64">
          <w:rPr>
            <w:rStyle w:val="a4"/>
            <w:noProof/>
          </w:rPr>
          <w:t>6.3.</w:t>
        </w:r>
        <w:r w:rsidR="00295576">
          <w:rPr>
            <w:rFonts w:eastAsiaTheme="minorEastAsia" w:cstheme="minorBidi"/>
            <w:b w:val="0"/>
            <w:bCs w:val="0"/>
            <w:noProof/>
          </w:rPr>
          <w:tab/>
        </w:r>
        <w:r w:rsidR="00295576" w:rsidRPr="00400A64">
          <w:rPr>
            <w:rStyle w:val="a4"/>
            <w:noProof/>
          </w:rPr>
          <w:t>Порядок внесения изменений или порядок отзыва заявок</w:t>
        </w:r>
        <w:r w:rsidR="00295576">
          <w:rPr>
            <w:noProof/>
            <w:webHidden/>
          </w:rPr>
          <w:tab/>
        </w:r>
        <w:r w:rsidR="00295576">
          <w:rPr>
            <w:noProof/>
            <w:webHidden/>
          </w:rPr>
          <w:fldChar w:fldCharType="begin"/>
        </w:r>
        <w:r w:rsidR="00295576">
          <w:rPr>
            <w:noProof/>
            <w:webHidden/>
          </w:rPr>
          <w:instrText xml:space="preserve"> PAGEREF _Toc82687076 \h </w:instrText>
        </w:r>
        <w:r w:rsidR="00295576">
          <w:rPr>
            <w:noProof/>
            <w:webHidden/>
          </w:rPr>
        </w:r>
        <w:r w:rsidR="00295576">
          <w:rPr>
            <w:noProof/>
            <w:webHidden/>
          </w:rPr>
          <w:fldChar w:fldCharType="separate"/>
        </w:r>
        <w:r w:rsidR="00593EFB">
          <w:rPr>
            <w:noProof/>
            <w:webHidden/>
          </w:rPr>
          <w:t>15</w:t>
        </w:r>
        <w:r w:rsidR="00295576">
          <w:rPr>
            <w:noProof/>
            <w:webHidden/>
          </w:rPr>
          <w:fldChar w:fldCharType="end"/>
        </w:r>
      </w:hyperlink>
    </w:p>
    <w:p w14:paraId="7EFFBAC1" w14:textId="2B8917ED" w:rsidR="00295576" w:rsidRDefault="00005B04">
      <w:pPr>
        <w:pStyle w:val="21"/>
        <w:tabs>
          <w:tab w:val="left" w:pos="960"/>
          <w:tab w:val="right" w:leader="dot" w:pos="10196"/>
        </w:tabs>
        <w:rPr>
          <w:rFonts w:eastAsiaTheme="minorEastAsia" w:cstheme="minorBidi"/>
          <w:b w:val="0"/>
          <w:bCs w:val="0"/>
          <w:noProof/>
        </w:rPr>
      </w:pPr>
      <w:hyperlink w:anchor="_Toc82687077" w:history="1">
        <w:r w:rsidR="00295576" w:rsidRPr="00400A64">
          <w:rPr>
            <w:rStyle w:val="a4"/>
            <w:noProof/>
          </w:rPr>
          <w:t>6.4.</w:t>
        </w:r>
        <w:r w:rsidR="00295576">
          <w:rPr>
            <w:rFonts w:eastAsiaTheme="minorEastAsia" w:cstheme="minorBidi"/>
            <w:b w:val="0"/>
            <w:bCs w:val="0"/>
            <w:noProof/>
          </w:rPr>
          <w:tab/>
        </w:r>
        <w:r w:rsidR="00295576" w:rsidRPr="00400A64">
          <w:rPr>
            <w:rStyle w:val="a4"/>
            <w:noProof/>
          </w:rPr>
          <w:t>Особенности подачи и рассмотрения заявки, содержащей альтернативные предложения</w:t>
        </w:r>
        <w:r w:rsidR="00295576">
          <w:rPr>
            <w:noProof/>
            <w:webHidden/>
          </w:rPr>
          <w:tab/>
        </w:r>
        <w:r w:rsidR="00295576">
          <w:rPr>
            <w:noProof/>
            <w:webHidden/>
          </w:rPr>
          <w:fldChar w:fldCharType="begin"/>
        </w:r>
        <w:r w:rsidR="00295576">
          <w:rPr>
            <w:noProof/>
            <w:webHidden/>
          </w:rPr>
          <w:instrText xml:space="preserve"> PAGEREF _Toc82687077 \h </w:instrText>
        </w:r>
        <w:r w:rsidR="00295576">
          <w:rPr>
            <w:noProof/>
            <w:webHidden/>
          </w:rPr>
        </w:r>
        <w:r w:rsidR="00295576">
          <w:rPr>
            <w:noProof/>
            <w:webHidden/>
          </w:rPr>
          <w:fldChar w:fldCharType="separate"/>
        </w:r>
        <w:r w:rsidR="00593EFB">
          <w:rPr>
            <w:noProof/>
            <w:webHidden/>
          </w:rPr>
          <w:t>15</w:t>
        </w:r>
        <w:r w:rsidR="00295576">
          <w:rPr>
            <w:noProof/>
            <w:webHidden/>
          </w:rPr>
          <w:fldChar w:fldCharType="end"/>
        </w:r>
      </w:hyperlink>
    </w:p>
    <w:p w14:paraId="33AC82F6" w14:textId="363A4BDA" w:rsidR="00295576" w:rsidRDefault="00005B04">
      <w:pPr>
        <w:pStyle w:val="21"/>
        <w:tabs>
          <w:tab w:val="left" w:pos="720"/>
          <w:tab w:val="right" w:leader="dot" w:pos="10196"/>
        </w:tabs>
        <w:rPr>
          <w:rFonts w:eastAsiaTheme="minorEastAsia" w:cstheme="minorBidi"/>
          <w:b w:val="0"/>
          <w:bCs w:val="0"/>
          <w:noProof/>
        </w:rPr>
      </w:pPr>
      <w:hyperlink w:anchor="_Toc82687078" w:history="1">
        <w:r w:rsidR="00295576" w:rsidRPr="00400A64">
          <w:rPr>
            <w:rStyle w:val="a4"/>
            <w:noProof/>
            <w:lang w:eastAsia="x-none"/>
          </w:rPr>
          <w:t>7.</w:t>
        </w:r>
        <w:r w:rsidR="00295576">
          <w:rPr>
            <w:rFonts w:eastAsiaTheme="minorEastAsia" w:cstheme="minorBidi"/>
            <w:b w:val="0"/>
            <w:bCs w:val="0"/>
            <w:noProof/>
          </w:rPr>
          <w:tab/>
        </w:r>
        <w:r w:rsidR="00295576" w:rsidRPr="00400A64">
          <w:rPr>
            <w:rStyle w:val="a4"/>
            <w:noProof/>
            <w:lang w:eastAsia="x-none"/>
          </w:rPr>
          <w:t>ПОРЯДОК РАССМОТРЕНИЯ, ОЦЕНКИ И СОПОСТАВЛЕНИЯ ЗАЯВОК, ПОДВЕДЕНИЕ ИТОГОВ ЗАКУПКИ</w:t>
        </w:r>
        <w:r w:rsidR="00295576">
          <w:rPr>
            <w:noProof/>
            <w:webHidden/>
          </w:rPr>
          <w:tab/>
        </w:r>
        <w:r w:rsidR="00295576">
          <w:rPr>
            <w:noProof/>
            <w:webHidden/>
          </w:rPr>
          <w:fldChar w:fldCharType="begin"/>
        </w:r>
        <w:r w:rsidR="00295576">
          <w:rPr>
            <w:noProof/>
            <w:webHidden/>
          </w:rPr>
          <w:instrText xml:space="preserve"> PAGEREF _Toc82687078 \h </w:instrText>
        </w:r>
        <w:r w:rsidR="00295576">
          <w:rPr>
            <w:noProof/>
            <w:webHidden/>
          </w:rPr>
        </w:r>
        <w:r w:rsidR="00295576">
          <w:rPr>
            <w:noProof/>
            <w:webHidden/>
          </w:rPr>
          <w:fldChar w:fldCharType="separate"/>
        </w:r>
        <w:r w:rsidR="00593EFB">
          <w:rPr>
            <w:noProof/>
            <w:webHidden/>
          </w:rPr>
          <w:t>16</w:t>
        </w:r>
        <w:r w:rsidR="00295576">
          <w:rPr>
            <w:noProof/>
            <w:webHidden/>
          </w:rPr>
          <w:fldChar w:fldCharType="end"/>
        </w:r>
      </w:hyperlink>
    </w:p>
    <w:p w14:paraId="7C28F327" w14:textId="4F28B70D" w:rsidR="00295576" w:rsidRDefault="00005B04">
      <w:pPr>
        <w:pStyle w:val="21"/>
        <w:tabs>
          <w:tab w:val="left" w:pos="960"/>
          <w:tab w:val="right" w:leader="dot" w:pos="10196"/>
        </w:tabs>
        <w:rPr>
          <w:rFonts w:eastAsiaTheme="minorEastAsia" w:cstheme="minorBidi"/>
          <w:b w:val="0"/>
          <w:bCs w:val="0"/>
          <w:noProof/>
        </w:rPr>
      </w:pPr>
      <w:hyperlink w:anchor="_Toc82687079" w:history="1">
        <w:r w:rsidR="00295576" w:rsidRPr="00400A64">
          <w:rPr>
            <w:rStyle w:val="a4"/>
            <w:noProof/>
          </w:rPr>
          <w:t>7.1.</w:t>
        </w:r>
        <w:r w:rsidR="00295576">
          <w:rPr>
            <w:rFonts w:eastAsiaTheme="minorEastAsia" w:cstheme="minorBidi"/>
            <w:b w:val="0"/>
            <w:bCs w:val="0"/>
            <w:noProof/>
          </w:rPr>
          <w:tab/>
        </w:r>
        <w:r w:rsidR="00295576" w:rsidRPr="00400A64">
          <w:rPr>
            <w:rStyle w:val="a4"/>
            <w:noProof/>
          </w:rPr>
          <w:t>Порядок рассмотрения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_Toc82687079 \h </w:instrText>
        </w:r>
        <w:r w:rsidR="00295576">
          <w:rPr>
            <w:noProof/>
            <w:webHidden/>
          </w:rPr>
        </w:r>
        <w:r w:rsidR="00295576">
          <w:rPr>
            <w:noProof/>
            <w:webHidden/>
          </w:rPr>
          <w:fldChar w:fldCharType="separate"/>
        </w:r>
        <w:r w:rsidR="00593EFB">
          <w:rPr>
            <w:noProof/>
            <w:webHidden/>
          </w:rPr>
          <w:t>16</w:t>
        </w:r>
        <w:r w:rsidR="00295576">
          <w:rPr>
            <w:noProof/>
            <w:webHidden/>
          </w:rPr>
          <w:fldChar w:fldCharType="end"/>
        </w:r>
      </w:hyperlink>
    </w:p>
    <w:p w14:paraId="4A050C90" w14:textId="63611403" w:rsidR="00295576" w:rsidRDefault="00005B04">
      <w:pPr>
        <w:pStyle w:val="21"/>
        <w:tabs>
          <w:tab w:val="left" w:pos="960"/>
          <w:tab w:val="right" w:leader="dot" w:pos="10196"/>
        </w:tabs>
        <w:rPr>
          <w:rFonts w:eastAsiaTheme="minorEastAsia" w:cstheme="minorBidi"/>
          <w:b w:val="0"/>
          <w:bCs w:val="0"/>
          <w:noProof/>
        </w:rPr>
      </w:pPr>
      <w:hyperlink w:anchor="_Toc82687080" w:history="1">
        <w:r w:rsidR="00295576" w:rsidRPr="00400A64">
          <w:rPr>
            <w:rStyle w:val="a4"/>
            <w:noProof/>
          </w:rPr>
          <w:t>7.2.</w:t>
        </w:r>
        <w:r w:rsidR="00295576">
          <w:rPr>
            <w:rFonts w:eastAsiaTheme="minorEastAsia" w:cstheme="minorBidi"/>
            <w:b w:val="0"/>
            <w:bCs w:val="0"/>
            <w:noProof/>
          </w:rPr>
          <w:tab/>
        </w:r>
        <w:r w:rsidR="00295576" w:rsidRPr="00400A64">
          <w:rPr>
            <w:rStyle w:val="a4"/>
            <w:noProof/>
          </w:rPr>
          <w:t>Порядок оценки и сопоставления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_Toc82687080 \h </w:instrText>
        </w:r>
        <w:r w:rsidR="00295576">
          <w:rPr>
            <w:noProof/>
            <w:webHidden/>
          </w:rPr>
        </w:r>
        <w:r w:rsidR="00295576">
          <w:rPr>
            <w:noProof/>
            <w:webHidden/>
          </w:rPr>
          <w:fldChar w:fldCharType="separate"/>
        </w:r>
        <w:r w:rsidR="00593EFB">
          <w:rPr>
            <w:noProof/>
            <w:webHidden/>
          </w:rPr>
          <w:t>18</w:t>
        </w:r>
        <w:r w:rsidR="00295576">
          <w:rPr>
            <w:noProof/>
            <w:webHidden/>
          </w:rPr>
          <w:fldChar w:fldCharType="end"/>
        </w:r>
      </w:hyperlink>
    </w:p>
    <w:p w14:paraId="3EBFD1A5" w14:textId="0C9C4ED6" w:rsidR="00295576" w:rsidRDefault="00005B04">
      <w:pPr>
        <w:pStyle w:val="21"/>
        <w:tabs>
          <w:tab w:val="left" w:pos="960"/>
          <w:tab w:val="right" w:leader="dot" w:pos="10196"/>
        </w:tabs>
        <w:rPr>
          <w:rFonts w:eastAsiaTheme="minorEastAsia" w:cstheme="minorBidi"/>
          <w:b w:val="0"/>
          <w:bCs w:val="0"/>
          <w:noProof/>
        </w:rPr>
      </w:pPr>
      <w:hyperlink w:anchor="_Toc82687081" w:history="1">
        <w:r w:rsidR="00295576" w:rsidRPr="00400A64">
          <w:rPr>
            <w:rStyle w:val="a4"/>
            <w:noProof/>
          </w:rPr>
          <w:t>7.3.</w:t>
        </w:r>
        <w:r w:rsidR="00295576">
          <w:rPr>
            <w:rFonts w:eastAsiaTheme="minorEastAsia" w:cstheme="minorBidi"/>
            <w:b w:val="0"/>
            <w:bCs w:val="0"/>
            <w:noProof/>
          </w:rPr>
          <w:tab/>
        </w:r>
        <w:r w:rsidR="00295576" w:rsidRPr="00400A64">
          <w:rPr>
            <w:rStyle w:val="a4"/>
            <w:noProof/>
          </w:rPr>
          <w:t>Порядок проведения переторжки</w:t>
        </w:r>
        <w:r w:rsidR="00295576">
          <w:rPr>
            <w:noProof/>
            <w:webHidden/>
          </w:rPr>
          <w:tab/>
        </w:r>
        <w:r w:rsidR="00295576">
          <w:rPr>
            <w:noProof/>
            <w:webHidden/>
          </w:rPr>
          <w:fldChar w:fldCharType="begin"/>
        </w:r>
        <w:r w:rsidR="00295576">
          <w:rPr>
            <w:noProof/>
            <w:webHidden/>
          </w:rPr>
          <w:instrText xml:space="preserve"> PAGEREF _Toc82687081 \h </w:instrText>
        </w:r>
        <w:r w:rsidR="00295576">
          <w:rPr>
            <w:noProof/>
            <w:webHidden/>
          </w:rPr>
        </w:r>
        <w:r w:rsidR="00295576">
          <w:rPr>
            <w:noProof/>
            <w:webHidden/>
          </w:rPr>
          <w:fldChar w:fldCharType="separate"/>
        </w:r>
        <w:r w:rsidR="00593EFB">
          <w:rPr>
            <w:noProof/>
            <w:webHidden/>
          </w:rPr>
          <w:t>18</w:t>
        </w:r>
        <w:r w:rsidR="00295576">
          <w:rPr>
            <w:noProof/>
            <w:webHidden/>
          </w:rPr>
          <w:fldChar w:fldCharType="end"/>
        </w:r>
      </w:hyperlink>
    </w:p>
    <w:p w14:paraId="5FDA7EE8" w14:textId="1E4D805D" w:rsidR="00295576" w:rsidRDefault="00005B04">
      <w:pPr>
        <w:pStyle w:val="21"/>
        <w:tabs>
          <w:tab w:val="left" w:pos="960"/>
          <w:tab w:val="right" w:leader="dot" w:pos="10196"/>
        </w:tabs>
        <w:rPr>
          <w:rFonts w:eastAsiaTheme="minorEastAsia" w:cstheme="minorBidi"/>
          <w:b w:val="0"/>
          <w:bCs w:val="0"/>
          <w:noProof/>
        </w:rPr>
      </w:pPr>
      <w:hyperlink w:anchor="_Toc82687082" w:history="1">
        <w:r w:rsidR="00295576" w:rsidRPr="00400A64">
          <w:rPr>
            <w:rStyle w:val="a4"/>
            <w:noProof/>
          </w:rPr>
          <w:t>7.4.</w:t>
        </w:r>
        <w:r w:rsidR="00295576">
          <w:rPr>
            <w:rFonts w:eastAsiaTheme="minorEastAsia" w:cstheme="minorBidi"/>
            <w:b w:val="0"/>
            <w:bCs w:val="0"/>
            <w:noProof/>
          </w:rPr>
          <w:tab/>
        </w:r>
        <w:r w:rsidR="00295576" w:rsidRPr="00400A64">
          <w:rPr>
            <w:rStyle w:val="a4"/>
            <w:noProof/>
          </w:rPr>
          <w:t>Порядок определения победителя закупки, подведения итогов закупки</w:t>
        </w:r>
        <w:r w:rsidR="00295576">
          <w:rPr>
            <w:noProof/>
            <w:webHidden/>
          </w:rPr>
          <w:tab/>
        </w:r>
        <w:r w:rsidR="00295576">
          <w:rPr>
            <w:noProof/>
            <w:webHidden/>
          </w:rPr>
          <w:fldChar w:fldCharType="begin"/>
        </w:r>
        <w:r w:rsidR="00295576">
          <w:rPr>
            <w:noProof/>
            <w:webHidden/>
          </w:rPr>
          <w:instrText xml:space="preserve"> PAGEREF _Toc82687082 \h </w:instrText>
        </w:r>
        <w:r w:rsidR="00295576">
          <w:rPr>
            <w:noProof/>
            <w:webHidden/>
          </w:rPr>
        </w:r>
        <w:r w:rsidR="00295576">
          <w:rPr>
            <w:noProof/>
            <w:webHidden/>
          </w:rPr>
          <w:fldChar w:fldCharType="separate"/>
        </w:r>
        <w:r w:rsidR="00593EFB">
          <w:rPr>
            <w:noProof/>
            <w:webHidden/>
          </w:rPr>
          <w:t>19</w:t>
        </w:r>
        <w:r w:rsidR="00295576">
          <w:rPr>
            <w:noProof/>
            <w:webHidden/>
          </w:rPr>
          <w:fldChar w:fldCharType="end"/>
        </w:r>
      </w:hyperlink>
    </w:p>
    <w:p w14:paraId="5C436D8F" w14:textId="6B01CAFE" w:rsidR="00295576" w:rsidRDefault="00005B04">
      <w:pPr>
        <w:pStyle w:val="21"/>
        <w:tabs>
          <w:tab w:val="left" w:pos="960"/>
          <w:tab w:val="right" w:leader="dot" w:pos="10196"/>
        </w:tabs>
        <w:rPr>
          <w:rFonts w:eastAsiaTheme="minorEastAsia" w:cstheme="minorBidi"/>
          <w:b w:val="0"/>
          <w:bCs w:val="0"/>
          <w:noProof/>
        </w:rPr>
      </w:pPr>
      <w:hyperlink w:anchor="_Toc82687083" w:history="1">
        <w:r w:rsidR="00295576" w:rsidRPr="00400A64">
          <w:rPr>
            <w:rStyle w:val="a4"/>
            <w:noProof/>
          </w:rPr>
          <w:t>7.5.</w:t>
        </w:r>
        <w:r w:rsidR="00295576">
          <w:rPr>
            <w:rFonts w:eastAsiaTheme="minorEastAsia" w:cstheme="minorBidi"/>
            <w:b w:val="0"/>
            <w:bCs w:val="0"/>
            <w:noProof/>
          </w:rPr>
          <w:tab/>
        </w:r>
        <w:r w:rsidR="00295576" w:rsidRPr="00400A64">
          <w:rPr>
            <w:rStyle w:val="a4"/>
            <w:noProof/>
          </w:rPr>
          <w:t>Преддоговорные переговоры</w:t>
        </w:r>
        <w:r w:rsidR="00295576">
          <w:rPr>
            <w:noProof/>
            <w:webHidden/>
          </w:rPr>
          <w:tab/>
        </w:r>
        <w:r w:rsidR="00295576">
          <w:rPr>
            <w:noProof/>
            <w:webHidden/>
          </w:rPr>
          <w:fldChar w:fldCharType="begin"/>
        </w:r>
        <w:r w:rsidR="00295576">
          <w:rPr>
            <w:noProof/>
            <w:webHidden/>
          </w:rPr>
          <w:instrText xml:space="preserve"> PAGEREF _Toc82687083 \h </w:instrText>
        </w:r>
        <w:r w:rsidR="00295576">
          <w:rPr>
            <w:noProof/>
            <w:webHidden/>
          </w:rPr>
        </w:r>
        <w:r w:rsidR="00295576">
          <w:rPr>
            <w:noProof/>
            <w:webHidden/>
          </w:rPr>
          <w:fldChar w:fldCharType="separate"/>
        </w:r>
        <w:r w:rsidR="00593EFB">
          <w:rPr>
            <w:noProof/>
            <w:webHidden/>
          </w:rPr>
          <w:t>19</w:t>
        </w:r>
        <w:r w:rsidR="00295576">
          <w:rPr>
            <w:noProof/>
            <w:webHidden/>
          </w:rPr>
          <w:fldChar w:fldCharType="end"/>
        </w:r>
      </w:hyperlink>
    </w:p>
    <w:p w14:paraId="21CEFAA4" w14:textId="19B8B08F" w:rsidR="00295576" w:rsidRDefault="00005B04">
      <w:pPr>
        <w:pStyle w:val="21"/>
        <w:tabs>
          <w:tab w:val="left" w:pos="720"/>
          <w:tab w:val="right" w:leader="dot" w:pos="10196"/>
        </w:tabs>
        <w:rPr>
          <w:rFonts w:eastAsiaTheme="minorEastAsia" w:cstheme="minorBidi"/>
          <w:b w:val="0"/>
          <w:bCs w:val="0"/>
          <w:noProof/>
        </w:rPr>
      </w:pPr>
      <w:hyperlink w:anchor="_Toc82687084" w:history="1">
        <w:r w:rsidR="00295576" w:rsidRPr="00400A64">
          <w:rPr>
            <w:rStyle w:val="a4"/>
            <w:noProof/>
            <w:lang w:eastAsia="x-none"/>
          </w:rPr>
          <w:t>8.</w:t>
        </w:r>
        <w:r w:rsidR="00295576">
          <w:rPr>
            <w:rFonts w:eastAsiaTheme="minorEastAsia" w:cstheme="minorBidi"/>
            <w:b w:val="0"/>
            <w:bCs w:val="0"/>
            <w:noProof/>
          </w:rPr>
          <w:tab/>
        </w:r>
        <w:r w:rsidR="00295576" w:rsidRPr="00400A64">
          <w:rPr>
            <w:rStyle w:val="a4"/>
            <w:noProof/>
            <w:lang w:eastAsia="x-none"/>
          </w:rPr>
          <w:t>ЗАКЛЮЧЕНИЕ ДОГОВОРА</w:t>
        </w:r>
        <w:r w:rsidR="00295576">
          <w:rPr>
            <w:noProof/>
            <w:webHidden/>
          </w:rPr>
          <w:tab/>
        </w:r>
        <w:r w:rsidR="00295576">
          <w:rPr>
            <w:noProof/>
            <w:webHidden/>
          </w:rPr>
          <w:fldChar w:fldCharType="begin"/>
        </w:r>
        <w:r w:rsidR="00295576">
          <w:rPr>
            <w:noProof/>
            <w:webHidden/>
          </w:rPr>
          <w:instrText xml:space="preserve"> PAGEREF _Toc82687084 \h </w:instrText>
        </w:r>
        <w:r w:rsidR="00295576">
          <w:rPr>
            <w:noProof/>
            <w:webHidden/>
          </w:rPr>
        </w:r>
        <w:r w:rsidR="00295576">
          <w:rPr>
            <w:noProof/>
            <w:webHidden/>
          </w:rPr>
          <w:fldChar w:fldCharType="separate"/>
        </w:r>
        <w:r w:rsidR="00593EFB">
          <w:rPr>
            <w:noProof/>
            <w:webHidden/>
          </w:rPr>
          <w:t>20</w:t>
        </w:r>
        <w:r w:rsidR="00295576">
          <w:rPr>
            <w:noProof/>
            <w:webHidden/>
          </w:rPr>
          <w:fldChar w:fldCharType="end"/>
        </w:r>
      </w:hyperlink>
    </w:p>
    <w:p w14:paraId="1C722A71" w14:textId="64106C1F" w:rsidR="00295576" w:rsidRDefault="00005B04">
      <w:pPr>
        <w:pStyle w:val="21"/>
        <w:tabs>
          <w:tab w:val="left" w:pos="960"/>
          <w:tab w:val="right" w:leader="dot" w:pos="10196"/>
        </w:tabs>
        <w:rPr>
          <w:rFonts w:eastAsiaTheme="minorEastAsia" w:cstheme="minorBidi"/>
          <w:b w:val="0"/>
          <w:bCs w:val="0"/>
          <w:noProof/>
        </w:rPr>
      </w:pPr>
      <w:hyperlink w:anchor="_Toc82687085" w:history="1">
        <w:r w:rsidR="00295576" w:rsidRPr="00400A64">
          <w:rPr>
            <w:rStyle w:val="a4"/>
            <w:noProof/>
          </w:rPr>
          <w:t>8.1.</w:t>
        </w:r>
        <w:r w:rsidR="00295576">
          <w:rPr>
            <w:rFonts w:eastAsiaTheme="minorEastAsia" w:cstheme="minorBidi"/>
            <w:b w:val="0"/>
            <w:bCs w:val="0"/>
            <w:noProof/>
          </w:rPr>
          <w:tab/>
        </w:r>
        <w:r w:rsidR="00295576" w:rsidRPr="00400A64">
          <w:rPr>
            <w:rStyle w:val="a4"/>
            <w:noProof/>
          </w:rPr>
          <w:t>Порядок заключения договора</w:t>
        </w:r>
        <w:r w:rsidR="00295576">
          <w:rPr>
            <w:noProof/>
            <w:webHidden/>
          </w:rPr>
          <w:tab/>
        </w:r>
        <w:r w:rsidR="00295576">
          <w:rPr>
            <w:noProof/>
            <w:webHidden/>
          </w:rPr>
          <w:fldChar w:fldCharType="begin"/>
        </w:r>
        <w:r w:rsidR="00295576">
          <w:rPr>
            <w:noProof/>
            <w:webHidden/>
          </w:rPr>
          <w:instrText xml:space="preserve"> PAGEREF _Toc82687085 \h </w:instrText>
        </w:r>
        <w:r w:rsidR="00295576">
          <w:rPr>
            <w:noProof/>
            <w:webHidden/>
          </w:rPr>
        </w:r>
        <w:r w:rsidR="00295576">
          <w:rPr>
            <w:noProof/>
            <w:webHidden/>
          </w:rPr>
          <w:fldChar w:fldCharType="separate"/>
        </w:r>
        <w:r w:rsidR="00593EFB">
          <w:rPr>
            <w:noProof/>
            <w:webHidden/>
          </w:rPr>
          <w:t>20</w:t>
        </w:r>
        <w:r w:rsidR="00295576">
          <w:rPr>
            <w:noProof/>
            <w:webHidden/>
          </w:rPr>
          <w:fldChar w:fldCharType="end"/>
        </w:r>
      </w:hyperlink>
    </w:p>
    <w:p w14:paraId="62D2E1C1" w14:textId="4F2B7781" w:rsidR="00295576" w:rsidRDefault="00005B04">
      <w:pPr>
        <w:pStyle w:val="21"/>
        <w:tabs>
          <w:tab w:val="left" w:pos="960"/>
          <w:tab w:val="right" w:leader="dot" w:pos="10196"/>
        </w:tabs>
        <w:rPr>
          <w:rFonts w:eastAsiaTheme="minorEastAsia" w:cstheme="minorBidi"/>
          <w:b w:val="0"/>
          <w:bCs w:val="0"/>
          <w:noProof/>
        </w:rPr>
      </w:pPr>
      <w:hyperlink w:anchor="_Toc82687086" w:history="1">
        <w:r w:rsidR="00295576" w:rsidRPr="00400A64">
          <w:rPr>
            <w:rStyle w:val="a4"/>
            <w:noProof/>
          </w:rPr>
          <w:t>8.2.</w:t>
        </w:r>
        <w:r w:rsidR="00295576">
          <w:rPr>
            <w:rFonts w:eastAsiaTheme="minorEastAsia" w:cstheme="minorBidi"/>
            <w:b w:val="0"/>
            <w:bCs w:val="0"/>
            <w:noProof/>
          </w:rPr>
          <w:tab/>
        </w:r>
        <w:r w:rsidR="00295576" w:rsidRPr="00400A64">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95576">
          <w:rPr>
            <w:noProof/>
            <w:webHidden/>
          </w:rPr>
          <w:tab/>
        </w:r>
        <w:r w:rsidR="00295576">
          <w:rPr>
            <w:noProof/>
            <w:webHidden/>
          </w:rPr>
          <w:fldChar w:fldCharType="begin"/>
        </w:r>
        <w:r w:rsidR="00295576">
          <w:rPr>
            <w:noProof/>
            <w:webHidden/>
          </w:rPr>
          <w:instrText xml:space="preserve"> PAGEREF _Toc82687086 \h </w:instrText>
        </w:r>
        <w:r w:rsidR="00295576">
          <w:rPr>
            <w:noProof/>
            <w:webHidden/>
          </w:rPr>
        </w:r>
        <w:r w:rsidR="00295576">
          <w:rPr>
            <w:noProof/>
            <w:webHidden/>
          </w:rPr>
          <w:fldChar w:fldCharType="separate"/>
        </w:r>
        <w:r w:rsidR="00593EFB">
          <w:rPr>
            <w:noProof/>
            <w:webHidden/>
          </w:rPr>
          <w:t>21</w:t>
        </w:r>
        <w:r w:rsidR="00295576">
          <w:rPr>
            <w:noProof/>
            <w:webHidden/>
          </w:rPr>
          <w:fldChar w:fldCharType="end"/>
        </w:r>
      </w:hyperlink>
    </w:p>
    <w:p w14:paraId="4F2B8580" w14:textId="44CA9A05" w:rsidR="00295576" w:rsidRDefault="00005B04">
      <w:pPr>
        <w:pStyle w:val="21"/>
        <w:tabs>
          <w:tab w:val="left" w:pos="960"/>
          <w:tab w:val="right" w:leader="dot" w:pos="10196"/>
        </w:tabs>
        <w:rPr>
          <w:rFonts w:eastAsiaTheme="minorEastAsia" w:cstheme="minorBidi"/>
          <w:b w:val="0"/>
          <w:bCs w:val="0"/>
          <w:noProof/>
        </w:rPr>
      </w:pPr>
      <w:hyperlink w:anchor="_Toc82687087" w:history="1">
        <w:r w:rsidR="00295576" w:rsidRPr="00400A64">
          <w:rPr>
            <w:rStyle w:val="a4"/>
            <w:noProof/>
          </w:rPr>
          <w:t>8.3.</w:t>
        </w:r>
        <w:r w:rsidR="00295576">
          <w:rPr>
            <w:rFonts w:eastAsiaTheme="minorEastAsia" w:cstheme="minorBidi"/>
            <w:b w:val="0"/>
            <w:bCs w:val="0"/>
            <w:noProof/>
          </w:rPr>
          <w:tab/>
        </w:r>
        <w:r w:rsidR="00295576" w:rsidRPr="00400A64">
          <w:rPr>
            <w:rStyle w:val="a4"/>
            <w:noProof/>
          </w:rPr>
          <w:t>Антидемпинговые меры</w:t>
        </w:r>
        <w:r w:rsidR="00295576">
          <w:rPr>
            <w:noProof/>
            <w:webHidden/>
          </w:rPr>
          <w:tab/>
        </w:r>
        <w:r w:rsidR="00295576">
          <w:rPr>
            <w:noProof/>
            <w:webHidden/>
          </w:rPr>
          <w:fldChar w:fldCharType="begin"/>
        </w:r>
        <w:r w:rsidR="00295576">
          <w:rPr>
            <w:noProof/>
            <w:webHidden/>
          </w:rPr>
          <w:instrText xml:space="preserve"> PAGEREF _Toc82687087 \h </w:instrText>
        </w:r>
        <w:r w:rsidR="00295576">
          <w:rPr>
            <w:noProof/>
            <w:webHidden/>
          </w:rPr>
        </w:r>
        <w:r w:rsidR="00295576">
          <w:rPr>
            <w:noProof/>
            <w:webHidden/>
          </w:rPr>
          <w:fldChar w:fldCharType="separate"/>
        </w:r>
        <w:r w:rsidR="00593EFB">
          <w:rPr>
            <w:noProof/>
            <w:webHidden/>
          </w:rPr>
          <w:t>22</w:t>
        </w:r>
        <w:r w:rsidR="00295576">
          <w:rPr>
            <w:noProof/>
            <w:webHidden/>
          </w:rPr>
          <w:fldChar w:fldCharType="end"/>
        </w:r>
      </w:hyperlink>
    </w:p>
    <w:p w14:paraId="53AD57EA" w14:textId="720FCC80" w:rsidR="00295576" w:rsidRDefault="00005B04">
      <w:pPr>
        <w:pStyle w:val="21"/>
        <w:tabs>
          <w:tab w:val="left" w:pos="960"/>
          <w:tab w:val="right" w:leader="dot" w:pos="10196"/>
        </w:tabs>
        <w:rPr>
          <w:rFonts w:eastAsiaTheme="minorEastAsia" w:cstheme="minorBidi"/>
          <w:b w:val="0"/>
          <w:bCs w:val="0"/>
          <w:noProof/>
        </w:rPr>
      </w:pPr>
      <w:hyperlink w:anchor="_Toc82687088" w:history="1">
        <w:r w:rsidR="00295576" w:rsidRPr="00400A64">
          <w:rPr>
            <w:rStyle w:val="a4"/>
            <w:noProof/>
          </w:rPr>
          <w:t>8.4.</w:t>
        </w:r>
        <w:r w:rsidR="00295576">
          <w:rPr>
            <w:rFonts w:eastAsiaTheme="minorEastAsia" w:cstheme="minorBidi"/>
            <w:b w:val="0"/>
            <w:bCs w:val="0"/>
            <w:noProof/>
          </w:rPr>
          <w:tab/>
        </w:r>
        <w:r w:rsidR="00295576" w:rsidRPr="00400A64">
          <w:rPr>
            <w:rStyle w:val="a4"/>
            <w:noProof/>
          </w:rPr>
          <w:t>Обеспечение исполнения договора</w:t>
        </w:r>
        <w:r w:rsidR="00295576">
          <w:rPr>
            <w:noProof/>
            <w:webHidden/>
          </w:rPr>
          <w:tab/>
        </w:r>
        <w:r w:rsidR="00295576">
          <w:rPr>
            <w:noProof/>
            <w:webHidden/>
          </w:rPr>
          <w:fldChar w:fldCharType="begin"/>
        </w:r>
        <w:r w:rsidR="00295576">
          <w:rPr>
            <w:noProof/>
            <w:webHidden/>
          </w:rPr>
          <w:instrText xml:space="preserve"> PAGEREF _Toc82687088 \h </w:instrText>
        </w:r>
        <w:r w:rsidR="00295576">
          <w:rPr>
            <w:noProof/>
            <w:webHidden/>
          </w:rPr>
        </w:r>
        <w:r w:rsidR="00295576">
          <w:rPr>
            <w:noProof/>
            <w:webHidden/>
          </w:rPr>
          <w:fldChar w:fldCharType="separate"/>
        </w:r>
        <w:r w:rsidR="00593EFB">
          <w:rPr>
            <w:noProof/>
            <w:webHidden/>
          </w:rPr>
          <w:t>22</w:t>
        </w:r>
        <w:r w:rsidR="00295576">
          <w:rPr>
            <w:noProof/>
            <w:webHidden/>
          </w:rPr>
          <w:fldChar w:fldCharType="end"/>
        </w:r>
      </w:hyperlink>
    </w:p>
    <w:p w14:paraId="3C1292BC" w14:textId="26F7E100" w:rsidR="00295576" w:rsidRDefault="00005B04">
      <w:pPr>
        <w:pStyle w:val="21"/>
        <w:tabs>
          <w:tab w:val="left" w:pos="960"/>
          <w:tab w:val="right" w:leader="dot" w:pos="10196"/>
        </w:tabs>
        <w:rPr>
          <w:rFonts w:eastAsiaTheme="minorEastAsia" w:cstheme="minorBidi"/>
          <w:b w:val="0"/>
          <w:bCs w:val="0"/>
          <w:noProof/>
        </w:rPr>
      </w:pPr>
      <w:hyperlink w:anchor="_Toc82687089" w:history="1">
        <w:r w:rsidR="00295576" w:rsidRPr="00400A64">
          <w:rPr>
            <w:rStyle w:val="a4"/>
            <w:noProof/>
          </w:rPr>
          <w:t>8.5.</w:t>
        </w:r>
        <w:r w:rsidR="00295576">
          <w:rPr>
            <w:rFonts w:eastAsiaTheme="minorEastAsia" w:cstheme="minorBidi"/>
            <w:b w:val="0"/>
            <w:bCs w:val="0"/>
            <w:noProof/>
          </w:rPr>
          <w:tab/>
        </w:r>
        <w:r w:rsidR="00295576" w:rsidRPr="00400A64">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95576">
          <w:rPr>
            <w:noProof/>
            <w:webHidden/>
          </w:rPr>
          <w:tab/>
        </w:r>
        <w:r w:rsidR="00295576">
          <w:rPr>
            <w:noProof/>
            <w:webHidden/>
          </w:rPr>
          <w:fldChar w:fldCharType="begin"/>
        </w:r>
        <w:r w:rsidR="00295576">
          <w:rPr>
            <w:noProof/>
            <w:webHidden/>
          </w:rPr>
          <w:instrText xml:space="preserve"> PAGEREF _Toc82687089 \h </w:instrText>
        </w:r>
        <w:r w:rsidR="00295576">
          <w:rPr>
            <w:noProof/>
            <w:webHidden/>
          </w:rPr>
        </w:r>
        <w:r w:rsidR="00295576">
          <w:rPr>
            <w:noProof/>
            <w:webHidden/>
          </w:rPr>
          <w:fldChar w:fldCharType="separate"/>
        </w:r>
        <w:r w:rsidR="00593EFB">
          <w:rPr>
            <w:noProof/>
            <w:webHidden/>
          </w:rPr>
          <w:t>23</w:t>
        </w:r>
        <w:r w:rsidR="00295576">
          <w:rPr>
            <w:noProof/>
            <w:webHidden/>
          </w:rPr>
          <w:fldChar w:fldCharType="end"/>
        </w:r>
      </w:hyperlink>
    </w:p>
    <w:p w14:paraId="2F941143" w14:textId="4E9135E0" w:rsidR="00295576" w:rsidRDefault="00005B04">
      <w:pPr>
        <w:pStyle w:val="21"/>
        <w:tabs>
          <w:tab w:val="left" w:pos="960"/>
          <w:tab w:val="right" w:leader="dot" w:pos="10196"/>
        </w:tabs>
        <w:rPr>
          <w:rFonts w:eastAsiaTheme="minorEastAsia" w:cstheme="minorBidi"/>
          <w:b w:val="0"/>
          <w:bCs w:val="0"/>
          <w:noProof/>
        </w:rPr>
      </w:pPr>
      <w:hyperlink w:anchor="_Toc82687090" w:history="1">
        <w:r w:rsidR="00295576" w:rsidRPr="00400A64">
          <w:rPr>
            <w:rStyle w:val="a4"/>
            <w:rFonts w:eastAsia="Calibri"/>
            <w:noProof/>
            <w:lang w:eastAsia="en-US"/>
          </w:rPr>
          <w:t>8.6.</w:t>
        </w:r>
        <w:r w:rsidR="00295576">
          <w:rPr>
            <w:rFonts w:eastAsiaTheme="minorEastAsia" w:cstheme="minorBidi"/>
            <w:b w:val="0"/>
            <w:bCs w:val="0"/>
            <w:noProof/>
          </w:rPr>
          <w:tab/>
        </w:r>
        <w:r w:rsidR="00295576" w:rsidRPr="00400A64">
          <w:rPr>
            <w:rStyle w:val="a4"/>
            <w:noProof/>
          </w:rPr>
          <w:t>Каналы связи, по которым можно сообщить о фактах злоупотребления при проведении закупки</w:t>
        </w:r>
        <w:r w:rsidR="00295576">
          <w:rPr>
            <w:noProof/>
            <w:webHidden/>
          </w:rPr>
          <w:tab/>
        </w:r>
        <w:r w:rsidR="00295576">
          <w:rPr>
            <w:noProof/>
            <w:webHidden/>
          </w:rPr>
          <w:fldChar w:fldCharType="begin"/>
        </w:r>
        <w:r w:rsidR="00295576">
          <w:rPr>
            <w:noProof/>
            <w:webHidden/>
          </w:rPr>
          <w:instrText xml:space="preserve"> PAGEREF _Toc82687090 \h </w:instrText>
        </w:r>
        <w:r w:rsidR="00295576">
          <w:rPr>
            <w:noProof/>
            <w:webHidden/>
          </w:rPr>
        </w:r>
        <w:r w:rsidR="00295576">
          <w:rPr>
            <w:noProof/>
            <w:webHidden/>
          </w:rPr>
          <w:fldChar w:fldCharType="separate"/>
        </w:r>
        <w:r w:rsidR="00593EFB">
          <w:rPr>
            <w:noProof/>
            <w:webHidden/>
          </w:rPr>
          <w:t>23</w:t>
        </w:r>
        <w:r w:rsidR="00295576">
          <w:rPr>
            <w:noProof/>
            <w:webHidden/>
          </w:rPr>
          <w:fldChar w:fldCharType="end"/>
        </w:r>
      </w:hyperlink>
    </w:p>
    <w:p w14:paraId="5E66FE72" w14:textId="4C39FFB3" w:rsidR="00295576" w:rsidRDefault="00005B04">
      <w:pPr>
        <w:pStyle w:val="12"/>
        <w:tabs>
          <w:tab w:val="right" w:leader="dot" w:pos="10196"/>
        </w:tabs>
        <w:rPr>
          <w:rFonts w:eastAsiaTheme="minorEastAsia" w:cstheme="minorBidi"/>
          <w:b w:val="0"/>
          <w:bCs w:val="0"/>
          <w:i w:val="0"/>
          <w:iCs w:val="0"/>
          <w:noProof/>
          <w:sz w:val="22"/>
          <w:szCs w:val="22"/>
        </w:rPr>
      </w:pPr>
      <w:hyperlink w:anchor="_Toc82687091" w:history="1">
        <w:r w:rsidR="00295576" w:rsidRPr="00400A64">
          <w:rPr>
            <w:rStyle w:val="a4"/>
            <w:rFonts w:ascii="Times New Roman" w:eastAsia="MS Mincho" w:hAnsi="Times New Roman"/>
            <w:noProof/>
            <w:kern w:val="32"/>
            <w:lang w:val="x-none" w:eastAsia="x-none"/>
          </w:rPr>
          <w:t xml:space="preserve">РАЗДЕЛ II. </w:t>
        </w:r>
        <w:r w:rsidR="00295576" w:rsidRPr="00400A64">
          <w:rPr>
            <w:rStyle w:val="a4"/>
            <w:rFonts w:ascii="Times New Roman" w:eastAsia="MS Mincho" w:hAnsi="Times New Roman"/>
            <w:noProof/>
            <w:kern w:val="32"/>
            <w:lang w:eastAsia="x-none"/>
          </w:rPr>
          <w:t>ИНФОРМАЦИОННАЯ КАРТА</w:t>
        </w:r>
        <w:r w:rsidR="00295576">
          <w:rPr>
            <w:noProof/>
            <w:webHidden/>
          </w:rPr>
          <w:tab/>
        </w:r>
        <w:r w:rsidR="00295576">
          <w:rPr>
            <w:noProof/>
            <w:webHidden/>
          </w:rPr>
          <w:fldChar w:fldCharType="begin"/>
        </w:r>
        <w:r w:rsidR="00295576">
          <w:rPr>
            <w:noProof/>
            <w:webHidden/>
          </w:rPr>
          <w:instrText xml:space="preserve"> PAGEREF _Toc82687091 \h </w:instrText>
        </w:r>
        <w:r w:rsidR="00295576">
          <w:rPr>
            <w:noProof/>
            <w:webHidden/>
          </w:rPr>
        </w:r>
        <w:r w:rsidR="00295576">
          <w:rPr>
            <w:noProof/>
            <w:webHidden/>
          </w:rPr>
          <w:fldChar w:fldCharType="separate"/>
        </w:r>
        <w:r w:rsidR="00593EFB">
          <w:rPr>
            <w:noProof/>
            <w:webHidden/>
          </w:rPr>
          <w:t>25</w:t>
        </w:r>
        <w:r w:rsidR="00295576">
          <w:rPr>
            <w:noProof/>
            <w:webHidden/>
          </w:rPr>
          <w:fldChar w:fldCharType="end"/>
        </w:r>
      </w:hyperlink>
    </w:p>
    <w:p w14:paraId="303C43B7" w14:textId="45D8013F" w:rsidR="00295576" w:rsidRDefault="00005B04">
      <w:pPr>
        <w:pStyle w:val="12"/>
        <w:tabs>
          <w:tab w:val="right" w:leader="dot" w:pos="10196"/>
        </w:tabs>
        <w:rPr>
          <w:rFonts w:eastAsiaTheme="minorEastAsia" w:cstheme="minorBidi"/>
          <w:b w:val="0"/>
          <w:bCs w:val="0"/>
          <w:i w:val="0"/>
          <w:iCs w:val="0"/>
          <w:noProof/>
          <w:sz w:val="22"/>
          <w:szCs w:val="22"/>
        </w:rPr>
      </w:pPr>
      <w:hyperlink w:anchor="_Toc82687092" w:history="1">
        <w:r w:rsidR="00295576" w:rsidRPr="00400A64">
          <w:rPr>
            <w:rStyle w:val="a4"/>
            <w:rFonts w:ascii="Times New Roman" w:eastAsia="MS Mincho" w:hAnsi="Times New Roman"/>
            <w:noProof/>
            <w:kern w:val="32"/>
            <w:lang w:val="x-none" w:eastAsia="x-none"/>
          </w:rPr>
          <w:t>РАЗДЕЛ III. ФОРМЫ ДЛЯ ЗАПОЛНЕНИЯ УЧАСТНИКАМИ ЗАКУПКИ</w:t>
        </w:r>
        <w:r w:rsidR="00295576">
          <w:rPr>
            <w:noProof/>
            <w:webHidden/>
          </w:rPr>
          <w:tab/>
        </w:r>
        <w:r w:rsidR="00295576">
          <w:rPr>
            <w:noProof/>
            <w:webHidden/>
          </w:rPr>
          <w:fldChar w:fldCharType="begin"/>
        </w:r>
        <w:r w:rsidR="00295576">
          <w:rPr>
            <w:noProof/>
            <w:webHidden/>
          </w:rPr>
          <w:instrText xml:space="preserve"> PAGEREF _Toc82687092 \h </w:instrText>
        </w:r>
        <w:r w:rsidR="00295576">
          <w:rPr>
            <w:noProof/>
            <w:webHidden/>
          </w:rPr>
        </w:r>
        <w:r w:rsidR="00295576">
          <w:rPr>
            <w:noProof/>
            <w:webHidden/>
          </w:rPr>
          <w:fldChar w:fldCharType="separate"/>
        </w:r>
        <w:r w:rsidR="00593EFB">
          <w:rPr>
            <w:noProof/>
            <w:webHidden/>
          </w:rPr>
          <w:t>32</w:t>
        </w:r>
        <w:r w:rsidR="00295576">
          <w:rPr>
            <w:noProof/>
            <w:webHidden/>
          </w:rPr>
          <w:fldChar w:fldCharType="end"/>
        </w:r>
      </w:hyperlink>
    </w:p>
    <w:p w14:paraId="12FE9754" w14:textId="4EC7456C" w:rsidR="00295576" w:rsidRDefault="00005B04">
      <w:pPr>
        <w:pStyle w:val="12"/>
        <w:tabs>
          <w:tab w:val="right" w:leader="dot" w:pos="10196"/>
        </w:tabs>
        <w:rPr>
          <w:rFonts w:eastAsiaTheme="minorEastAsia" w:cstheme="minorBidi"/>
          <w:b w:val="0"/>
          <w:bCs w:val="0"/>
          <w:i w:val="0"/>
          <w:iCs w:val="0"/>
          <w:noProof/>
          <w:sz w:val="22"/>
          <w:szCs w:val="22"/>
        </w:rPr>
      </w:pPr>
      <w:hyperlink w:anchor="_Toc82687093" w:history="1">
        <w:r w:rsidR="00295576" w:rsidRPr="00400A64">
          <w:rPr>
            <w:rStyle w:val="a4"/>
            <w:rFonts w:ascii="Times New Roman" w:eastAsia="MS Mincho" w:hAnsi="Times New Roman"/>
            <w:noProof/>
            <w:kern w:val="32"/>
            <w:lang w:val="x-none" w:eastAsia="x-none"/>
          </w:rPr>
          <w:t xml:space="preserve">Форма 1 </w:t>
        </w:r>
        <w:r w:rsidR="00295576" w:rsidRPr="00400A64">
          <w:rPr>
            <w:rStyle w:val="a4"/>
            <w:rFonts w:ascii="Times New Roman" w:eastAsia="MS Mincho" w:hAnsi="Times New Roman"/>
            <w:noProof/>
            <w:kern w:val="32"/>
            <w:lang w:eastAsia="x-none"/>
          </w:rPr>
          <w:t>З</w:t>
        </w:r>
        <w:r w:rsidR="00295576" w:rsidRPr="00400A64">
          <w:rPr>
            <w:rStyle w:val="a4"/>
            <w:rFonts w:ascii="Times New Roman" w:eastAsia="MS Mincho" w:hAnsi="Times New Roman"/>
            <w:noProof/>
            <w:kern w:val="32"/>
            <w:lang w:val="x-none" w:eastAsia="x-none"/>
          </w:rPr>
          <w:t xml:space="preserve">АЯВКА НА УЧАСТИЕ В </w:t>
        </w:r>
        <w:r w:rsidR="00295576" w:rsidRPr="00400A64">
          <w:rPr>
            <w:rStyle w:val="a4"/>
            <w:rFonts w:ascii="Times New Roman" w:eastAsia="MS Mincho" w:hAnsi="Times New Roman"/>
            <w:noProof/>
            <w:kern w:val="32"/>
            <w:lang w:eastAsia="x-none"/>
          </w:rPr>
          <w:t>ЗАКУПКЕ</w:t>
        </w:r>
        <w:r w:rsidR="00295576">
          <w:rPr>
            <w:noProof/>
            <w:webHidden/>
          </w:rPr>
          <w:tab/>
        </w:r>
        <w:r w:rsidR="00295576">
          <w:rPr>
            <w:noProof/>
            <w:webHidden/>
          </w:rPr>
          <w:fldChar w:fldCharType="begin"/>
        </w:r>
        <w:r w:rsidR="00295576">
          <w:rPr>
            <w:noProof/>
            <w:webHidden/>
          </w:rPr>
          <w:instrText xml:space="preserve"> PAGEREF _Toc82687093 \h </w:instrText>
        </w:r>
        <w:r w:rsidR="00295576">
          <w:rPr>
            <w:noProof/>
            <w:webHidden/>
          </w:rPr>
        </w:r>
        <w:r w:rsidR="00295576">
          <w:rPr>
            <w:noProof/>
            <w:webHidden/>
          </w:rPr>
          <w:fldChar w:fldCharType="separate"/>
        </w:r>
        <w:r w:rsidR="00593EFB">
          <w:rPr>
            <w:noProof/>
            <w:webHidden/>
          </w:rPr>
          <w:t>32</w:t>
        </w:r>
        <w:r w:rsidR="00295576">
          <w:rPr>
            <w:noProof/>
            <w:webHidden/>
          </w:rPr>
          <w:fldChar w:fldCharType="end"/>
        </w:r>
      </w:hyperlink>
    </w:p>
    <w:p w14:paraId="4C002ECE" w14:textId="3AE193D6" w:rsidR="00295576" w:rsidRDefault="00005B04">
      <w:pPr>
        <w:pStyle w:val="12"/>
        <w:tabs>
          <w:tab w:val="right" w:leader="dot" w:pos="10196"/>
        </w:tabs>
        <w:rPr>
          <w:rFonts w:eastAsiaTheme="minorEastAsia" w:cstheme="minorBidi"/>
          <w:b w:val="0"/>
          <w:bCs w:val="0"/>
          <w:i w:val="0"/>
          <w:iCs w:val="0"/>
          <w:noProof/>
          <w:sz w:val="22"/>
          <w:szCs w:val="22"/>
        </w:rPr>
      </w:pPr>
      <w:hyperlink w:anchor="_Toc82687094" w:history="1">
        <w:r w:rsidR="00295576" w:rsidRPr="00400A64">
          <w:rPr>
            <w:rStyle w:val="a4"/>
            <w:rFonts w:ascii="Times New Roman" w:eastAsia="MS Mincho" w:hAnsi="Times New Roman"/>
            <w:noProof/>
            <w:kern w:val="32"/>
            <w:lang w:val="x-none" w:eastAsia="x-none"/>
          </w:rPr>
          <w:t xml:space="preserve">Форма 2 АНКЕТА УЧАСТНИКА </w:t>
        </w:r>
        <w:r w:rsidR="00295576" w:rsidRPr="00400A64">
          <w:rPr>
            <w:rStyle w:val="a4"/>
            <w:rFonts w:ascii="Times New Roman" w:eastAsia="MS Mincho" w:hAnsi="Times New Roman"/>
            <w:noProof/>
            <w:kern w:val="32"/>
            <w:lang w:eastAsia="x-none"/>
          </w:rPr>
          <w:t>ЗАПРОСА ПРЕДЛОЖЕНИЙ</w:t>
        </w:r>
        <w:r w:rsidR="00295576">
          <w:rPr>
            <w:noProof/>
            <w:webHidden/>
          </w:rPr>
          <w:tab/>
        </w:r>
        <w:r w:rsidR="00295576">
          <w:rPr>
            <w:noProof/>
            <w:webHidden/>
          </w:rPr>
          <w:fldChar w:fldCharType="begin"/>
        </w:r>
        <w:r w:rsidR="00295576">
          <w:rPr>
            <w:noProof/>
            <w:webHidden/>
          </w:rPr>
          <w:instrText xml:space="preserve"> PAGEREF _Toc82687094 \h </w:instrText>
        </w:r>
        <w:r w:rsidR="00295576">
          <w:rPr>
            <w:noProof/>
            <w:webHidden/>
          </w:rPr>
        </w:r>
        <w:r w:rsidR="00295576">
          <w:rPr>
            <w:noProof/>
            <w:webHidden/>
          </w:rPr>
          <w:fldChar w:fldCharType="separate"/>
        </w:r>
        <w:r w:rsidR="00593EFB">
          <w:rPr>
            <w:noProof/>
            <w:webHidden/>
          </w:rPr>
          <w:t>35</w:t>
        </w:r>
        <w:r w:rsidR="00295576">
          <w:rPr>
            <w:noProof/>
            <w:webHidden/>
          </w:rPr>
          <w:fldChar w:fldCharType="end"/>
        </w:r>
      </w:hyperlink>
    </w:p>
    <w:p w14:paraId="3E108501" w14:textId="17D745D8" w:rsidR="00295576" w:rsidRDefault="00005B04">
      <w:pPr>
        <w:pStyle w:val="12"/>
        <w:tabs>
          <w:tab w:val="right" w:leader="dot" w:pos="10196"/>
        </w:tabs>
        <w:rPr>
          <w:rFonts w:eastAsiaTheme="minorEastAsia" w:cstheme="minorBidi"/>
          <w:b w:val="0"/>
          <w:bCs w:val="0"/>
          <w:i w:val="0"/>
          <w:iCs w:val="0"/>
          <w:noProof/>
          <w:sz w:val="22"/>
          <w:szCs w:val="22"/>
        </w:rPr>
      </w:pPr>
      <w:hyperlink w:anchor="_Toc82687095" w:history="1">
        <w:r w:rsidR="00295576" w:rsidRPr="00400A64">
          <w:rPr>
            <w:rStyle w:val="a4"/>
            <w:rFonts w:ascii="Times New Roman" w:eastAsia="MS Mincho" w:hAnsi="Times New Roman"/>
            <w:noProof/>
            <w:kern w:val="32"/>
            <w:lang w:val="x-none" w:eastAsia="x-none"/>
          </w:rPr>
          <w:t>Форма 3 ТЕХНИКО-КОММЕРЧЕСКОЕ ПРЕДЛОЖЕНИЕ</w:t>
        </w:r>
        <w:r w:rsidR="00295576">
          <w:rPr>
            <w:noProof/>
            <w:webHidden/>
          </w:rPr>
          <w:tab/>
        </w:r>
        <w:r w:rsidR="00295576">
          <w:rPr>
            <w:noProof/>
            <w:webHidden/>
          </w:rPr>
          <w:fldChar w:fldCharType="begin"/>
        </w:r>
        <w:r w:rsidR="00295576">
          <w:rPr>
            <w:noProof/>
            <w:webHidden/>
          </w:rPr>
          <w:instrText xml:space="preserve"> PAGEREF _Toc82687095 \h </w:instrText>
        </w:r>
        <w:r w:rsidR="00295576">
          <w:rPr>
            <w:noProof/>
            <w:webHidden/>
          </w:rPr>
        </w:r>
        <w:r w:rsidR="00295576">
          <w:rPr>
            <w:noProof/>
            <w:webHidden/>
          </w:rPr>
          <w:fldChar w:fldCharType="separate"/>
        </w:r>
        <w:r w:rsidR="00593EFB">
          <w:rPr>
            <w:noProof/>
            <w:webHidden/>
          </w:rPr>
          <w:t>37</w:t>
        </w:r>
        <w:r w:rsidR="00295576">
          <w:rPr>
            <w:noProof/>
            <w:webHidden/>
          </w:rPr>
          <w:fldChar w:fldCharType="end"/>
        </w:r>
      </w:hyperlink>
    </w:p>
    <w:p w14:paraId="1ACB4DFC" w14:textId="502E3FFE" w:rsidR="00295576" w:rsidRDefault="00005B04">
      <w:pPr>
        <w:pStyle w:val="12"/>
        <w:tabs>
          <w:tab w:val="right" w:leader="dot" w:pos="10196"/>
        </w:tabs>
        <w:rPr>
          <w:rFonts w:eastAsiaTheme="minorEastAsia" w:cstheme="minorBidi"/>
          <w:b w:val="0"/>
          <w:bCs w:val="0"/>
          <w:i w:val="0"/>
          <w:iCs w:val="0"/>
          <w:noProof/>
          <w:sz w:val="22"/>
          <w:szCs w:val="22"/>
        </w:rPr>
      </w:pPr>
      <w:hyperlink w:anchor="_Toc82687096" w:history="1">
        <w:r w:rsidR="00295576" w:rsidRPr="00400A64">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95576">
          <w:rPr>
            <w:noProof/>
            <w:webHidden/>
          </w:rPr>
          <w:tab/>
        </w:r>
        <w:r w:rsidR="00295576">
          <w:rPr>
            <w:noProof/>
            <w:webHidden/>
          </w:rPr>
          <w:fldChar w:fldCharType="begin"/>
        </w:r>
        <w:r w:rsidR="00295576">
          <w:rPr>
            <w:noProof/>
            <w:webHidden/>
          </w:rPr>
          <w:instrText xml:space="preserve"> PAGEREF _Toc82687096 \h </w:instrText>
        </w:r>
        <w:r w:rsidR="00295576">
          <w:rPr>
            <w:noProof/>
            <w:webHidden/>
          </w:rPr>
        </w:r>
        <w:r w:rsidR="00295576">
          <w:rPr>
            <w:noProof/>
            <w:webHidden/>
          </w:rPr>
          <w:fldChar w:fldCharType="separate"/>
        </w:r>
        <w:r w:rsidR="00593EFB">
          <w:rPr>
            <w:noProof/>
            <w:webHidden/>
          </w:rPr>
          <w:t>39</w:t>
        </w:r>
        <w:r w:rsidR="00295576">
          <w:rPr>
            <w:noProof/>
            <w:webHidden/>
          </w:rPr>
          <w:fldChar w:fldCharType="end"/>
        </w:r>
      </w:hyperlink>
    </w:p>
    <w:p w14:paraId="047B6F21" w14:textId="27BF44F2" w:rsidR="00295576" w:rsidRDefault="00005B04">
      <w:pPr>
        <w:pStyle w:val="12"/>
        <w:tabs>
          <w:tab w:val="right" w:leader="dot" w:pos="10196"/>
        </w:tabs>
        <w:rPr>
          <w:rFonts w:eastAsiaTheme="minorEastAsia" w:cstheme="minorBidi"/>
          <w:b w:val="0"/>
          <w:bCs w:val="0"/>
          <w:i w:val="0"/>
          <w:iCs w:val="0"/>
          <w:noProof/>
          <w:sz w:val="22"/>
          <w:szCs w:val="22"/>
        </w:rPr>
      </w:pPr>
      <w:hyperlink w:anchor="_Toc82687097" w:history="1">
        <w:r w:rsidR="00295576" w:rsidRPr="00400A64">
          <w:rPr>
            <w:rStyle w:val="a4"/>
            <w:rFonts w:ascii="Times New Roman" w:eastAsia="MS Mincho" w:hAnsi="Times New Roman"/>
            <w:noProof/>
            <w:kern w:val="32"/>
            <w:lang w:val="x-none" w:eastAsia="x-none"/>
          </w:rPr>
          <w:t xml:space="preserve">РАЗДЕЛ IV. </w:t>
        </w:r>
        <w:r w:rsidR="00295576" w:rsidRPr="00400A64">
          <w:rPr>
            <w:rStyle w:val="a4"/>
            <w:rFonts w:ascii="Times New Roman" w:eastAsia="MS Mincho" w:hAnsi="Times New Roman"/>
            <w:noProof/>
            <w:kern w:val="32"/>
            <w:lang w:eastAsia="x-none"/>
          </w:rPr>
          <w:t>ТЕХНИЧЕСКОЕ ЗАДАНИЕ</w:t>
        </w:r>
        <w:r w:rsidR="00295576">
          <w:rPr>
            <w:noProof/>
            <w:webHidden/>
          </w:rPr>
          <w:tab/>
        </w:r>
        <w:r w:rsidR="00295576">
          <w:rPr>
            <w:noProof/>
            <w:webHidden/>
          </w:rPr>
          <w:fldChar w:fldCharType="begin"/>
        </w:r>
        <w:r w:rsidR="00295576">
          <w:rPr>
            <w:noProof/>
            <w:webHidden/>
          </w:rPr>
          <w:instrText xml:space="preserve"> PAGEREF _Toc82687097 \h </w:instrText>
        </w:r>
        <w:r w:rsidR="00295576">
          <w:rPr>
            <w:noProof/>
            <w:webHidden/>
          </w:rPr>
        </w:r>
        <w:r w:rsidR="00295576">
          <w:rPr>
            <w:noProof/>
            <w:webHidden/>
          </w:rPr>
          <w:fldChar w:fldCharType="separate"/>
        </w:r>
        <w:r w:rsidR="00593EFB">
          <w:rPr>
            <w:noProof/>
            <w:webHidden/>
          </w:rPr>
          <w:t>40</w:t>
        </w:r>
        <w:r w:rsidR="00295576">
          <w:rPr>
            <w:noProof/>
            <w:webHidden/>
          </w:rPr>
          <w:fldChar w:fldCharType="end"/>
        </w:r>
      </w:hyperlink>
    </w:p>
    <w:p w14:paraId="0E62E968" w14:textId="6BD5349D" w:rsidR="00295576" w:rsidRDefault="00005B04">
      <w:pPr>
        <w:pStyle w:val="12"/>
        <w:tabs>
          <w:tab w:val="right" w:leader="dot" w:pos="10196"/>
        </w:tabs>
        <w:rPr>
          <w:rFonts w:eastAsiaTheme="minorEastAsia" w:cstheme="minorBidi"/>
          <w:b w:val="0"/>
          <w:bCs w:val="0"/>
          <w:i w:val="0"/>
          <w:iCs w:val="0"/>
          <w:noProof/>
          <w:sz w:val="22"/>
          <w:szCs w:val="22"/>
        </w:rPr>
      </w:pPr>
      <w:hyperlink w:anchor="_Toc82687098" w:history="1">
        <w:r w:rsidR="00295576" w:rsidRPr="00400A64">
          <w:rPr>
            <w:rStyle w:val="a4"/>
            <w:rFonts w:ascii="Times New Roman" w:eastAsia="MS Mincho" w:hAnsi="Times New Roman"/>
            <w:noProof/>
            <w:kern w:val="32"/>
            <w:lang w:val="x-none" w:eastAsia="x-none"/>
          </w:rPr>
          <w:t xml:space="preserve">РАЗДЕЛ V. </w:t>
        </w:r>
        <w:r w:rsidR="00295576" w:rsidRPr="00400A64">
          <w:rPr>
            <w:rStyle w:val="a4"/>
            <w:rFonts w:ascii="Times New Roman" w:eastAsia="MS Mincho" w:hAnsi="Times New Roman"/>
            <w:noProof/>
            <w:kern w:val="32"/>
            <w:lang w:eastAsia="x-none"/>
          </w:rPr>
          <w:t>ПРОЕКТ ДОГОВОРА</w:t>
        </w:r>
        <w:r w:rsidR="00295576">
          <w:rPr>
            <w:noProof/>
            <w:webHidden/>
          </w:rPr>
          <w:tab/>
        </w:r>
        <w:r w:rsidR="00295576">
          <w:rPr>
            <w:noProof/>
            <w:webHidden/>
          </w:rPr>
          <w:fldChar w:fldCharType="begin"/>
        </w:r>
        <w:r w:rsidR="00295576">
          <w:rPr>
            <w:noProof/>
            <w:webHidden/>
          </w:rPr>
          <w:instrText xml:space="preserve"> PAGEREF _Toc82687098 \h </w:instrText>
        </w:r>
        <w:r w:rsidR="00295576">
          <w:rPr>
            <w:noProof/>
            <w:webHidden/>
          </w:rPr>
        </w:r>
        <w:r w:rsidR="00295576">
          <w:rPr>
            <w:noProof/>
            <w:webHidden/>
          </w:rPr>
          <w:fldChar w:fldCharType="separate"/>
        </w:r>
        <w:r w:rsidR="00593EFB">
          <w:rPr>
            <w:noProof/>
            <w:webHidden/>
          </w:rPr>
          <w:t>41</w:t>
        </w:r>
        <w:r w:rsidR="00295576">
          <w:rPr>
            <w:noProof/>
            <w:webHidden/>
          </w:rPr>
          <w:fldChar w:fldCharType="end"/>
        </w:r>
      </w:hyperlink>
    </w:p>
    <w:p w14:paraId="03A0F8E7" w14:textId="3C550CC7" w:rsidR="00295576" w:rsidRDefault="00005B04">
      <w:pPr>
        <w:pStyle w:val="12"/>
        <w:tabs>
          <w:tab w:val="right" w:leader="dot" w:pos="10196"/>
        </w:tabs>
        <w:rPr>
          <w:rFonts w:eastAsiaTheme="minorEastAsia" w:cstheme="minorBidi"/>
          <w:b w:val="0"/>
          <w:bCs w:val="0"/>
          <w:i w:val="0"/>
          <w:iCs w:val="0"/>
          <w:noProof/>
          <w:sz w:val="22"/>
          <w:szCs w:val="22"/>
        </w:rPr>
      </w:pPr>
      <w:hyperlink w:anchor="_Toc82687099" w:history="1">
        <w:r w:rsidR="00295576" w:rsidRPr="00400A64">
          <w:rPr>
            <w:rStyle w:val="a4"/>
            <w:rFonts w:eastAsia="MS Mincho"/>
            <w:noProof/>
          </w:rPr>
          <w:t>РАЗДЕЛ V</w:t>
        </w:r>
        <w:r w:rsidR="00295576" w:rsidRPr="00400A64">
          <w:rPr>
            <w:rStyle w:val="a4"/>
            <w:rFonts w:eastAsia="MS Mincho"/>
            <w:noProof/>
            <w:lang w:val="en-US"/>
          </w:rPr>
          <w:t>I</w:t>
        </w:r>
        <w:r w:rsidR="00295576" w:rsidRPr="00400A64">
          <w:rPr>
            <w:rStyle w:val="a4"/>
            <w:rFonts w:eastAsia="MS Mincho"/>
            <w:noProof/>
          </w:rPr>
          <w:t>. КРИТЕРИИ И ПОРЯДОК ОЦЕНКИ ЗАЯВОК</w:t>
        </w:r>
        <w:r w:rsidR="00295576">
          <w:rPr>
            <w:noProof/>
            <w:webHidden/>
          </w:rPr>
          <w:tab/>
        </w:r>
        <w:r w:rsidR="00295576">
          <w:rPr>
            <w:noProof/>
            <w:webHidden/>
          </w:rPr>
          <w:fldChar w:fldCharType="begin"/>
        </w:r>
        <w:r w:rsidR="00295576">
          <w:rPr>
            <w:noProof/>
            <w:webHidden/>
          </w:rPr>
          <w:instrText xml:space="preserve"> PAGEREF _Toc82687099 \h </w:instrText>
        </w:r>
        <w:r w:rsidR="00295576">
          <w:rPr>
            <w:noProof/>
            <w:webHidden/>
          </w:rPr>
        </w:r>
        <w:r w:rsidR="00295576">
          <w:rPr>
            <w:noProof/>
            <w:webHidden/>
          </w:rPr>
          <w:fldChar w:fldCharType="separate"/>
        </w:r>
        <w:r w:rsidR="00593EFB">
          <w:rPr>
            <w:noProof/>
            <w:webHidden/>
          </w:rPr>
          <w:t>42</w:t>
        </w:r>
        <w:r w:rsidR="00295576">
          <w:rPr>
            <w:noProof/>
            <w:webHidden/>
          </w:rPr>
          <w:fldChar w:fldCharType="end"/>
        </w:r>
      </w:hyperlink>
    </w:p>
    <w:p w14:paraId="26E76ED7" w14:textId="152C53C4"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2687051"/>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D7FF950"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2687052"/>
      <w:r w:rsidRPr="00C86996">
        <w:rPr>
          <w:b/>
          <w:sz w:val="28"/>
          <w:lang w:eastAsia="x-none"/>
        </w:rPr>
        <w:t>Термины и определения</w:t>
      </w:r>
      <w:bookmarkEnd w:id="6"/>
      <w:bookmarkEnd w:id="7"/>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D6C51B" w14:textId="1F2800B1"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93EF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4CF16ECE"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93EF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b/>
          </w:rPr>
          <w:t>Положение</w:t>
        </w:r>
        <w:r>
          <w:rPr>
            <w:rStyle w:val="a4"/>
            <w:b/>
          </w:rPr>
          <w:t>м</w:t>
        </w:r>
        <w:r w:rsidRPr="00733E33">
          <w:rPr>
            <w:rStyle w:val="a4"/>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005B04" w:rsidP="00AD2A1A">
      <w:pPr>
        <w:ind w:firstLine="709"/>
        <w:jc w:val="both"/>
      </w:pPr>
      <w:hyperlink r:id="rId15" w:history="1">
        <w:r w:rsidR="00AD2A1A" w:rsidRPr="00733E33">
          <w:rPr>
            <w:rStyle w:val="a4"/>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4"/>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30EFF697"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93EF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2687053"/>
      <w:r w:rsidRPr="00C86996">
        <w:rPr>
          <w:b/>
          <w:sz w:val="28"/>
          <w:lang w:eastAsia="x-none"/>
        </w:rPr>
        <w:lastRenderedPageBreak/>
        <w:t>ОБЩИЕ ПОЛОЖЕНИЯ</w:t>
      </w:r>
      <w:bookmarkEnd w:id="10"/>
      <w:bookmarkEnd w:id="11"/>
      <w:bookmarkEnd w:id="12"/>
    </w:p>
    <w:p w14:paraId="0C8EBBF7" w14:textId="77777777" w:rsidR="00AD2A1A" w:rsidRPr="00D55626"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2687054"/>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ACDA84E" w14:textId="2A621ED1"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9"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93EF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93EF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bookmarkEnd w:id="19"/>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20"/>
    </w:p>
    <w:p w14:paraId="12CFE14D" w14:textId="2229197B"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93EFB">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rPr>
          <w:bCs/>
        </w:rPr>
        <w:t>документации.</w:t>
      </w:r>
      <w:bookmarkEnd w:id="21"/>
    </w:p>
    <w:p w14:paraId="4C031173" w14:textId="77777777" w:rsidR="00AD2A1A" w:rsidRPr="000716ED"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82687055"/>
      <w:r w:rsidRPr="000716ED">
        <w:rPr>
          <w:b/>
        </w:rPr>
        <w:t>Правовая основа закупки</w:t>
      </w:r>
      <w:bookmarkEnd w:id="16"/>
      <w:bookmarkEnd w:id="17"/>
      <w:bookmarkEnd w:id="22"/>
      <w:bookmarkEnd w:id="23"/>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4"/>
          </w:rPr>
          <w:t>Положением о закупках</w:t>
        </w:r>
      </w:hyperlink>
      <w:r w:rsidRPr="000716ED">
        <w:rPr>
          <w:bCs/>
        </w:rPr>
        <w:t>.</w:t>
      </w:r>
    </w:p>
    <w:bookmarkEnd w:id="18"/>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82687056"/>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82687057"/>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7BF8601D" w14:textId="77777777" w:rsidR="00AD2A1A" w:rsidRPr="00E504BE" w:rsidRDefault="00AD2A1A" w:rsidP="00AD2A1A">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82687058"/>
      <w:r>
        <w:rPr>
          <w:b/>
        </w:rPr>
        <w:t>Участ</w:t>
      </w:r>
      <w:bookmarkEnd w:id="37"/>
      <w:bookmarkEnd w:id="38"/>
      <w:bookmarkEnd w:id="39"/>
      <w:bookmarkEnd w:id="41"/>
      <w:r>
        <w:rPr>
          <w:b/>
        </w:rPr>
        <w:t>ие в закупке</w:t>
      </w:r>
      <w:bookmarkEnd w:id="42"/>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30586AD6" w14:textId="77777777" w:rsidR="00AD2A1A" w:rsidRPr="00E504BE"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82687059"/>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B075C92" w14:textId="68B0C0BE"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93EFB">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93EFB">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74773C28" w14:textId="6FD36E28"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2"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93EFB">
        <w:rPr>
          <w:bCs/>
        </w:rPr>
        <w:t>12</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82687060"/>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3837566C"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93EF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82687061"/>
      <w:r w:rsidRPr="00A937B6">
        <w:rPr>
          <w:b/>
        </w:rPr>
        <w:lastRenderedPageBreak/>
        <w:t xml:space="preserve">Расходы на участие в </w:t>
      </w:r>
      <w:bookmarkEnd w:id="57"/>
      <w:r>
        <w:rPr>
          <w:b/>
        </w:rPr>
        <w:t>закупке</w:t>
      </w:r>
      <w:bookmarkEnd w:id="58"/>
      <w:bookmarkEnd w:id="59"/>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82687062"/>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7717CD08" w14:textId="77777777" w:rsidR="00AD2A1A" w:rsidRPr="00A937B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8268706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6D21873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4"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593EF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bookmarkEnd w:id="64"/>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787D4F0" w14:textId="425C3D7A"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93EFB">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8268706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8"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82687065"/>
      <w:r w:rsidRPr="007C03A3">
        <w:rPr>
          <w:b/>
        </w:rPr>
        <w:t xml:space="preserve">Порядок отмены </w:t>
      </w:r>
      <w:bookmarkEnd w:id="69"/>
      <w:r>
        <w:rPr>
          <w:b/>
        </w:rPr>
        <w:t>закупки</w:t>
      </w:r>
      <w:bookmarkEnd w:id="70"/>
      <w:bookmarkEnd w:id="71"/>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4D6FB835"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93EFB">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82687066"/>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0A7277B" w14:textId="77777777" w:rsidR="00AD2A1A" w:rsidRPr="009E6B7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82687067"/>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452A52E" w14:textId="77777777" w:rsidR="00AD2A1A" w:rsidRPr="004F7E72"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82687068"/>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622"/>
      <w:bookmarkStart w:id="94" w:name="_Toc82687069"/>
      <w:r>
        <w:rPr>
          <w:b/>
        </w:rPr>
        <w:t>Валюта з</w:t>
      </w:r>
      <w:r w:rsidRPr="0079299A">
        <w:rPr>
          <w:b/>
        </w:rPr>
        <w:t xml:space="preserve">аявки на участие в </w:t>
      </w:r>
      <w:bookmarkEnd w:id="91"/>
      <w:r>
        <w:rPr>
          <w:b/>
        </w:rPr>
        <w:t>закупке</w:t>
      </w:r>
      <w:bookmarkEnd w:id="92"/>
      <w:bookmarkEnd w:id="93"/>
      <w:bookmarkEnd w:id="94"/>
    </w:p>
    <w:p w14:paraId="79E26977" w14:textId="1AC7D96E"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93EFB">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4"/>
            <w:bCs/>
            <w:lang w:val="en-US"/>
          </w:rPr>
          <w:t>II</w:t>
        </w:r>
        <w:r w:rsidRPr="003834D9">
          <w:rPr>
            <w:rStyle w:val="a4"/>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8268707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C150A57" w14:textId="4761F9B9"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93EF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3E3A727D" w14:textId="27EC3430"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93EFB">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531"/>
      <w:bookmarkStart w:id="102" w:name="_Toc82687071"/>
      <w:bookmarkStart w:id="103" w:name="_Hlk528068221"/>
      <w:r w:rsidRPr="00D65A01">
        <w:rPr>
          <w:b/>
        </w:rPr>
        <w:t>Требования к ценовому предложению</w:t>
      </w:r>
      <w:bookmarkEnd w:id="99"/>
      <w:bookmarkEnd w:id="100"/>
      <w:bookmarkEnd w:id="101"/>
      <w:bookmarkEnd w:id="102"/>
    </w:p>
    <w:bookmarkEnd w:id="103"/>
    <w:p w14:paraId="581DA387" w14:textId="6D0BFFD0"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593EF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4312494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593EF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bCs/>
          </w:rPr>
          <w:t>Ф</w:t>
        </w:r>
        <w:r>
          <w:rPr>
            <w:rStyle w:val="a4"/>
            <w:bCs/>
          </w:rPr>
          <w:t>ормой</w:t>
        </w:r>
        <w:r w:rsidRPr="006A1041">
          <w:rPr>
            <w:rStyle w:val="a4"/>
            <w:bCs/>
          </w:rPr>
          <w:t xml:space="preserve"> 3 раздела III «ФОРМЫ ДЛЯ ЗАПОЛНЕНИЯ УЧАСТНИКАМИ ЗАКУПКИ»</w:t>
        </w:r>
      </w:hyperlink>
      <w:r w:rsidRPr="0038193E">
        <w:rPr>
          <w:rStyle w:val="a4"/>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268707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82687073"/>
      <w:bookmarkEnd w:id="40"/>
      <w:r w:rsidRPr="006542E8">
        <w:rPr>
          <w:b/>
          <w:sz w:val="28"/>
          <w:lang w:eastAsia="x-none"/>
        </w:rPr>
        <w:t>ПОРЯДОК ПОДАЧИ ЗАЯВОК</w:t>
      </w:r>
      <w:bookmarkEnd w:id="105"/>
      <w:bookmarkEnd w:id="106"/>
      <w:bookmarkEnd w:id="107"/>
    </w:p>
    <w:p w14:paraId="47182331" w14:textId="77777777" w:rsidR="00AD2A1A" w:rsidRPr="006542E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697"/>
      <w:bookmarkStart w:id="111" w:name="_Toc82687074"/>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3"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3"/>
    </w:p>
    <w:p w14:paraId="34E4D36A" w14:textId="10143A0F"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593EFB">
        <w:rPr>
          <w:bCs/>
        </w:rPr>
        <w:t>19</w:t>
      </w:r>
      <w:r>
        <w:rPr>
          <w:bCs/>
        </w:rPr>
        <w:fldChar w:fldCharType="end"/>
      </w:r>
      <w:r>
        <w:rPr>
          <w:bCs/>
        </w:rPr>
        <w:t xml:space="preserve"> </w:t>
      </w:r>
      <w:r w:rsidRPr="00A046BD">
        <w:rPr>
          <w:bCs/>
        </w:rPr>
        <w:t>раздела </w:t>
      </w:r>
      <w:hyperlink w:anchor="_Форма_1_ЗАЯВКА"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4"/>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7D37DE84"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93EF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544"/>
      <w:bookmarkStart w:id="118" w:name="_Toc82687075"/>
      <w:r>
        <w:rPr>
          <w:b/>
        </w:rPr>
        <w:lastRenderedPageBreak/>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A0AEF16" w14:textId="5E1C075E"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93EF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93EF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43A4966F"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593EF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4"/>
            <w:rFonts w:eastAsia="Calibri"/>
            <w:iCs/>
            <w:lang w:eastAsia="en-US"/>
          </w:rPr>
          <w:t>https://www.bashtel.ru/zakupki/informatsiya/</w:t>
        </w:r>
      </w:hyperlink>
      <w:r>
        <w:rPr>
          <w:rStyle w:val="a4"/>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81E08B" w14:textId="77777777" w:rsidR="00AD2A1A" w:rsidRPr="00DC63F1" w:rsidRDefault="00AD2A1A" w:rsidP="00AD2A1A">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5CCA3EB5"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593EFB">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268707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2687077"/>
      <w:r>
        <w:rPr>
          <w:b/>
        </w:rPr>
        <w:t>Особенности подачи и рассмотрения заявки, содержащей альтернативные предложения</w:t>
      </w:r>
      <w:bookmarkEnd w:id="123"/>
    </w:p>
    <w:p w14:paraId="44639373" w14:textId="6F99834D"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4"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593EFB">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593EFB">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w:t>
      </w:r>
      <w:bookmarkEnd w:id="124"/>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2687078"/>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24E84B90"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2687079"/>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EA79446" w14:textId="4546404F" w:rsidR="00AD2A1A" w:rsidRDefault="00AD2A1A" w:rsidP="00AD2A1A">
      <w:pPr>
        <w:numPr>
          <w:ilvl w:val="2"/>
          <w:numId w:val="4"/>
        </w:numPr>
        <w:tabs>
          <w:tab w:val="num" w:pos="960"/>
        </w:tabs>
        <w:overflowPunct w:val="0"/>
        <w:autoSpaceDE w:val="0"/>
        <w:autoSpaceDN w:val="0"/>
        <w:adjustRightInd w:val="0"/>
        <w:ind w:left="0" w:firstLine="709"/>
        <w:jc w:val="both"/>
      </w:pPr>
      <w:bookmarkStart w:id="135" w:name="_Ref57202707"/>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93EF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5"/>
    </w:p>
    <w:p w14:paraId="7DF02DC6" w14:textId="77777777" w:rsidR="00AD2A1A" w:rsidRDefault="00AD2A1A" w:rsidP="00AD2A1A">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39"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15C07E8A" w14:textId="77777777" w:rsidR="00AD2A1A" w:rsidRPr="00A918A3"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8"/>
      <w:bookmarkEnd w:id="140"/>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2"/>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44DBCB41" w14:textId="1CF842F3" w:rsidR="00AD2A1A" w:rsidRPr="003D5482"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93EF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3F114405" w14:textId="59664E9C"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593EF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93EFB">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82687080"/>
      <w:r>
        <w:rPr>
          <w:b/>
        </w:rPr>
        <w:t>Порядок оценки и сопоставления заявок</w:t>
      </w:r>
      <w:r w:rsidRPr="000114D8">
        <w:rPr>
          <w:b/>
        </w:rPr>
        <w:t xml:space="preserve"> на участие в </w:t>
      </w:r>
      <w:r>
        <w:rPr>
          <w:b/>
        </w:rPr>
        <w:t>закупке</w:t>
      </w:r>
      <w:bookmarkEnd w:id="147"/>
      <w:bookmarkEnd w:id="148"/>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7202767"/>
      <w:bookmarkStart w:id="151" w:name="_Toc82687081"/>
      <w:r>
        <w:rPr>
          <w:b/>
        </w:rPr>
        <w:t>Порядок проведения переторжки</w:t>
      </w:r>
      <w:bookmarkEnd w:id="149"/>
      <w:bookmarkEnd w:id="150"/>
      <w:bookmarkEnd w:id="151"/>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428F861B"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593EFB">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4"/>
            <w:bCs/>
            <w:lang w:val="en-US"/>
          </w:rPr>
          <w:t>II</w:t>
        </w:r>
        <w:r w:rsidRPr="0026736E">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82687082"/>
      <w:r>
        <w:rPr>
          <w:b/>
        </w:rPr>
        <w:t>Порядок определения победителя закупки, подведения итогов закупки</w:t>
      </w:r>
      <w:bookmarkEnd w:id="152"/>
      <w:bookmarkEnd w:id="153"/>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2687083"/>
      <w:bookmarkEnd w:id="136"/>
      <w:bookmarkEnd w:id="137"/>
      <w:r w:rsidRPr="00DC63F1">
        <w:rPr>
          <w:b/>
        </w:rPr>
        <w:t>Преддоговорные переговоры</w:t>
      </w:r>
      <w:bookmarkEnd w:id="154"/>
      <w:bookmarkEnd w:id="155"/>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26EA81B3"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93EFB">
        <w:t>7.5.2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2687084"/>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9ADDBDD"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2687085"/>
      <w:r>
        <w:rPr>
          <w:b/>
        </w:rPr>
        <w:t>Порядок заключения договора</w:t>
      </w:r>
      <w:bookmarkEnd w:id="163"/>
      <w:bookmarkEnd w:id="164"/>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bCs/>
            <w:lang w:val="en-US"/>
          </w:rPr>
          <w:t>V</w:t>
        </w:r>
        <w:r w:rsidRPr="00DE4197">
          <w:rPr>
            <w:rStyle w:val="a4"/>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0FBCF37B" w14:textId="487C3257"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593EFB">
        <w:t>8.1.2</w:t>
      </w:r>
      <w:r>
        <w:fldChar w:fldCharType="end"/>
      </w:r>
      <w:r>
        <w:t xml:space="preserve"> настоящего раздела, могут быть увеличены в следующих случаях:</w:t>
      </w:r>
      <w:bookmarkEnd w:id="168"/>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344598D8"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93EF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45DDF69F" w14:textId="77777777" w:rsidR="00AD2A1A" w:rsidRDefault="00AD2A1A" w:rsidP="00AD2A1A">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6F4AFEA3" w14:textId="38F94974" w:rsidR="00AD2A1A" w:rsidRDefault="00AD2A1A" w:rsidP="00AD2A1A">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93EF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93EF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93EF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B179AFE" w14:textId="77777777" w:rsidR="00AD2A1A" w:rsidRDefault="00AD2A1A" w:rsidP="00AD2A1A">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2CAF4FF7"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593EFB">
        <w:t>8.1.8</w:t>
      </w:r>
      <w:r>
        <w:fldChar w:fldCharType="end"/>
      </w:r>
      <w:r>
        <w:t xml:space="preserve"> настоящего раздела, и направляет на подписание Заказчику.</w:t>
      </w:r>
    </w:p>
    <w:p w14:paraId="52189C7A" w14:textId="5414E498"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593EFB">
        <w:t>8.1.8</w:t>
      </w:r>
      <w:r>
        <w:fldChar w:fldCharType="end"/>
      </w:r>
      <w:r>
        <w:t xml:space="preserve"> настоящего раздела, Заказчик подписывает договор и направляет участнику. </w:t>
      </w:r>
    </w:p>
    <w:p w14:paraId="1537E3F7" w14:textId="4E650954"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593EFB">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bCs/>
            <w:lang w:val="en-US"/>
          </w:rPr>
          <w:t>II</w:t>
        </w:r>
        <w:r w:rsidRPr="00DE4197">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1C3146E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2687086"/>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4D451D87"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93EF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593EFB">
        <w:rPr>
          <w:spacing w:val="-6"/>
        </w:rPr>
        <w:t>8.1.13</w:t>
      </w:r>
      <w:r>
        <w:rPr>
          <w:spacing w:val="-6"/>
        </w:rPr>
        <w:fldChar w:fldCharType="end"/>
      </w:r>
      <w:r>
        <w:rPr>
          <w:spacing w:val="-6"/>
        </w:rPr>
        <w:t xml:space="preserve"> настоящей документации.</w:t>
      </w:r>
    </w:p>
    <w:p w14:paraId="214AED8D" w14:textId="36BD5769"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93EFB">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Ref57202581"/>
      <w:bookmarkStart w:id="179" w:name="_Toc82687087"/>
      <w:r w:rsidRPr="00745655">
        <w:rPr>
          <w:b/>
        </w:rPr>
        <w:lastRenderedPageBreak/>
        <w:t>Антидемпинговые меры</w:t>
      </w:r>
      <w:bookmarkEnd w:id="175"/>
      <w:bookmarkEnd w:id="176"/>
      <w:bookmarkEnd w:id="177"/>
      <w:bookmarkEnd w:id="178"/>
      <w:bookmarkEnd w:id="179"/>
      <w:r w:rsidRPr="00745655">
        <w:rPr>
          <w:b/>
        </w:rPr>
        <w:t xml:space="preserve"> </w:t>
      </w:r>
    </w:p>
    <w:p w14:paraId="45B0A6F0" w14:textId="6AA23C20"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593EFB">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4"/>
            <w:bCs/>
            <w:lang w:val="en-US"/>
          </w:rPr>
          <w:t>II</w:t>
        </w:r>
        <w:r w:rsidRPr="00C95F5F">
          <w:rPr>
            <w:rStyle w:val="a4"/>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593EFB">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0"/>
    </w:p>
    <w:p w14:paraId="2501222D"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3" w:name="_Toc82687088"/>
      <w:r>
        <w:rPr>
          <w:b/>
        </w:rPr>
        <w:t>Обеспечение исполнения договора</w:t>
      </w:r>
      <w:bookmarkEnd w:id="181"/>
      <w:bookmarkEnd w:id="182"/>
      <w:bookmarkEnd w:id="183"/>
    </w:p>
    <w:p w14:paraId="3788DBC9" w14:textId="69B85198"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7A286C3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93EFB">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rsidRPr="00872B5C">
        <w:t>.</w:t>
      </w:r>
      <w:bookmarkEnd w:id="184"/>
      <w:r w:rsidRPr="00872B5C">
        <w:t xml:space="preserve"> </w:t>
      </w:r>
    </w:p>
    <w:p w14:paraId="60BA7740" w14:textId="6ACF18FB"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6C7DC9E8" w14:textId="24787E41"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1861D585"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93EFB">
        <w:t>8.4.2</w:t>
      </w:r>
      <w:r>
        <w:fldChar w:fldCharType="end"/>
      </w:r>
      <w:r>
        <w:t xml:space="preserve"> – п. </w:t>
      </w:r>
      <w:r>
        <w:fldChar w:fldCharType="begin"/>
      </w:r>
      <w:r>
        <w:instrText xml:space="preserve"> REF _Ref55322706 \r \h </w:instrText>
      </w:r>
      <w:r>
        <w:fldChar w:fldCharType="separate"/>
      </w:r>
      <w:r w:rsidR="00593EFB">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93EF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4"/>
            <w:rFonts w:eastAsia="Calibri"/>
            <w:iCs/>
            <w:lang w:eastAsia="en-US"/>
          </w:rPr>
          <w:t>https://www.bashtel.ru/zakupki/informatsiya/</w:t>
        </w:r>
      </w:hyperlink>
      <w:r w:rsidRPr="008B2AA8">
        <w:rPr>
          <w:rStyle w:val="a4"/>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268708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196A06FF"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93EF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82687090"/>
      <w:r w:rsidRPr="00B33F08">
        <w:rPr>
          <w:b/>
        </w:rPr>
        <w:t>Каналы связи, по которым можно сообщить о фактах злоупотребления при проведении закупки</w:t>
      </w:r>
      <w:bookmarkEnd w:id="190"/>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1"/>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82687091"/>
      <w:bookmarkEnd w:id="129"/>
      <w:bookmarkEnd w:id="130"/>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2"/>
      <w:bookmarkEnd w:id="193"/>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4" w:name="_2.1._Общие_сведения"/>
            <w:bookmarkEnd w:id="194"/>
            <w:r w:rsidRPr="00327CC8">
              <w:rPr>
                <w:b/>
                <w:sz w:val="22"/>
                <w:szCs w:val="22"/>
              </w:rPr>
              <w:t>№</w:t>
            </w:r>
          </w:p>
          <w:p w14:paraId="6EA6785C" w14:textId="77777777" w:rsidR="00AD2A1A" w:rsidRPr="00327CC8" w:rsidRDefault="00AD2A1A" w:rsidP="007531A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1406A3"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 xml:space="preserve">Публичное акционерное общество «Башинформсвязь» (ПАО «Башинформсвязь»), </w:t>
            </w:r>
          </w:p>
          <w:p w14:paraId="486516E4"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Место нахождения: 450077, Республика Башкортостан, г. Уфа, ул. Ленина, д. 30</w:t>
            </w:r>
          </w:p>
          <w:p w14:paraId="692C16BF"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Почтовый адрес: 450077, Республика Башкортостан, г. Уфа, ул. Ленина, д. 30</w:t>
            </w:r>
          </w:p>
          <w:p w14:paraId="5B718922" w14:textId="77777777" w:rsidR="00AD2A1A" w:rsidRPr="00B456BD" w:rsidRDefault="00AD2A1A" w:rsidP="007531AD">
            <w:pPr>
              <w:autoSpaceDE w:val="0"/>
              <w:autoSpaceDN w:val="0"/>
              <w:adjustRightInd w:val="0"/>
              <w:jc w:val="both"/>
              <w:rPr>
                <w:rFonts w:eastAsia="Calibri"/>
                <w:bCs/>
                <w:color w:val="000000"/>
                <w:sz w:val="22"/>
                <w:szCs w:val="22"/>
              </w:rPr>
            </w:pPr>
          </w:p>
          <w:p w14:paraId="2DA6BED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организационным вопросам проведения закупки:</w:t>
            </w:r>
          </w:p>
          <w:p w14:paraId="4F588482" w14:textId="77777777" w:rsidR="00737EB8" w:rsidRPr="00F21C13" w:rsidRDefault="00737EB8" w:rsidP="00737EB8">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11E05582" w14:textId="77777777" w:rsidR="00737EB8" w:rsidRPr="00737EB8" w:rsidRDefault="00737EB8" w:rsidP="00737EB8">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9"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proofErr w:type="spellStart"/>
              <w:r w:rsidRPr="00024641">
                <w:rPr>
                  <w:rStyle w:val="a4"/>
                  <w:lang w:val="en-US"/>
                </w:rPr>
                <w:t>ru</w:t>
              </w:r>
              <w:proofErr w:type="spellEnd"/>
            </w:hyperlink>
          </w:p>
          <w:p w14:paraId="13580C51" w14:textId="77777777" w:rsidR="00AD2A1A" w:rsidRPr="00B456BD" w:rsidRDefault="00AD2A1A" w:rsidP="007531AD">
            <w:pPr>
              <w:autoSpaceDE w:val="0"/>
              <w:autoSpaceDN w:val="0"/>
              <w:adjustRightInd w:val="0"/>
              <w:rPr>
                <w:rFonts w:eastAsia="Calibri"/>
                <w:bCs/>
                <w:color w:val="000000"/>
                <w:sz w:val="22"/>
                <w:szCs w:val="22"/>
              </w:rPr>
            </w:pPr>
          </w:p>
          <w:p w14:paraId="33DD443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техническим вопросам проведения закупки:</w:t>
            </w:r>
          </w:p>
          <w:p w14:paraId="1DE70B31" w14:textId="77777777" w:rsidR="00737EB8" w:rsidRDefault="00737EB8" w:rsidP="00697082">
            <w:pPr>
              <w:pStyle w:val="Default"/>
              <w:rPr>
                <w:rFonts w:eastAsia="Times New Roman"/>
                <w:color w:val="auto"/>
                <w:sz w:val="22"/>
                <w:szCs w:val="22"/>
                <w:lang w:eastAsia="ru-RU"/>
              </w:rPr>
            </w:pPr>
            <w:r w:rsidRPr="00737EB8">
              <w:rPr>
                <w:rFonts w:eastAsia="Times New Roman"/>
                <w:color w:val="auto"/>
                <w:sz w:val="22"/>
                <w:szCs w:val="22"/>
                <w:lang w:eastAsia="ru-RU"/>
              </w:rPr>
              <w:t>Гарипов Ильяс Рамильевич</w:t>
            </w:r>
          </w:p>
          <w:p w14:paraId="6C7E09D1" w14:textId="1886CCA1" w:rsidR="00737EB8" w:rsidRPr="00CE5B62" w:rsidRDefault="00697082" w:rsidP="00697082">
            <w:pPr>
              <w:pStyle w:val="Default"/>
            </w:pPr>
            <w:r w:rsidRPr="00B456BD">
              <w:rPr>
                <w:sz w:val="22"/>
                <w:szCs w:val="22"/>
              </w:rPr>
              <w:t>тел</w:t>
            </w:r>
            <w:r w:rsidRPr="00CE5B62">
              <w:rPr>
                <w:sz w:val="22"/>
                <w:szCs w:val="22"/>
              </w:rPr>
              <w:t>. + 7 (347) 221-5</w:t>
            </w:r>
            <w:r w:rsidR="00737EB8" w:rsidRPr="00CE5B62">
              <w:rPr>
                <w:sz w:val="22"/>
                <w:szCs w:val="22"/>
              </w:rPr>
              <w:t>4-45</w:t>
            </w:r>
            <w:r w:rsidRPr="00CE5B62">
              <w:rPr>
                <w:sz w:val="22"/>
                <w:szCs w:val="22"/>
              </w:rPr>
              <w:t xml:space="preserve"> </w:t>
            </w:r>
            <w:r w:rsidRPr="00737EB8">
              <w:rPr>
                <w:sz w:val="22"/>
                <w:szCs w:val="22"/>
                <w:lang w:val="en-US"/>
              </w:rPr>
              <w:t>e</w:t>
            </w:r>
            <w:r w:rsidRPr="00CE5B62">
              <w:rPr>
                <w:sz w:val="22"/>
                <w:szCs w:val="22"/>
              </w:rPr>
              <w:t>-</w:t>
            </w:r>
            <w:r w:rsidRPr="00737EB8">
              <w:rPr>
                <w:sz w:val="22"/>
                <w:szCs w:val="22"/>
                <w:lang w:val="en-US"/>
              </w:rPr>
              <w:t>mail</w:t>
            </w:r>
            <w:r w:rsidRPr="00CE5B62">
              <w:rPr>
                <w:sz w:val="22"/>
                <w:szCs w:val="22"/>
              </w:rPr>
              <w:t xml:space="preserve">: </w:t>
            </w:r>
            <w:hyperlink r:id="rId30" w:history="1">
              <w:r w:rsidR="00737EB8" w:rsidRPr="00737EB8">
                <w:rPr>
                  <w:rStyle w:val="a4"/>
                  <w:lang w:val="en-US"/>
                </w:rPr>
                <w:t>i</w:t>
              </w:r>
              <w:r w:rsidR="00737EB8" w:rsidRPr="00CE5B62">
                <w:rPr>
                  <w:rStyle w:val="a4"/>
                </w:rPr>
                <w:t>.</w:t>
              </w:r>
              <w:r w:rsidR="00737EB8" w:rsidRPr="00737EB8">
                <w:rPr>
                  <w:rStyle w:val="a4"/>
                  <w:lang w:val="en-US"/>
                </w:rPr>
                <w:t>garipov</w:t>
              </w:r>
              <w:r w:rsidR="00737EB8" w:rsidRPr="00CE5B62">
                <w:rPr>
                  <w:rStyle w:val="a4"/>
                </w:rPr>
                <w:t>@</w:t>
              </w:r>
              <w:r w:rsidR="00737EB8" w:rsidRPr="00737EB8">
                <w:rPr>
                  <w:rStyle w:val="a4"/>
                  <w:lang w:val="en-US"/>
                </w:rPr>
                <w:t>bashtel</w:t>
              </w:r>
              <w:r w:rsidR="00737EB8" w:rsidRPr="00CE5B62">
                <w:rPr>
                  <w:rStyle w:val="a4"/>
                </w:rPr>
                <w:t>.</w:t>
              </w:r>
              <w:proofErr w:type="spellStart"/>
              <w:r w:rsidR="00737EB8" w:rsidRPr="00737EB8">
                <w:rPr>
                  <w:rStyle w:val="a4"/>
                  <w:lang w:val="en-US"/>
                </w:rPr>
                <w:t>ru</w:t>
              </w:r>
              <w:proofErr w:type="spellEnd"/>
            </w:hyperlink>
          </w:p>
          <w:p w14:paraId="7FABAADE" w14:textId="77777777" w:rsidR="001406A3" w:rsidRDefault="001406A3" w:rsidP="00697082">
            <w:pPr>
              <w:pStyle w:val="Default"/>
              <w:rPr>
                <w:szCs w:val="26"/>
              </w:rPr>
            </w:pPr>
          </w:p>
          <w:p w14:paraId="6F5F18AC" w14:textId="77777777" w:rsidR="001406A3" w:rsidRDefault="001406A3" w:rsidP="001406A3">
            <w:pPr>
              <w:pStyle w:val="af0"/>
              <w:rPr>
                <w:rFonts w:ascii="Times New Roman" w:hAnsi="Times New Roman"/>
                <w:sz w:val="24"/>
                <w:szCs w:val="24"/>
              </w:rPr>
            </w:pPr>
            <w:r w:rsidRPr="001406A3">
              <w:rPr>
                <w:rFonts w:ascii="Times New Roman" w:hAnsi="Times New Roman"/>
                <w:sz w:val="24"/>
                <w:szCs w:val="24"/>
              </w:rPr>
              <w:t>Файрушина Роза Ахметовна</w:t>
            </w:r>
          </w:p>
          <w:p w14:paraId="36E4D562" w14:textId="3914EDD4" w:rsidR="00AD2A1A" w:rsidRPr="00005B04" w:rsidRDefault="001406A3" w:rsidP="001406A3">
            <w:pPr>
              <w:pStyle w:val="af0"/>
              <w:rPr>
                <w:szCs w:val="26"/>
              </w:rPr>
            </w:pPr>
            <w:r w:rsidRPr="001406A3">
              <w:rPr>
                <w:rFonts w:ascii="Times New Roman" w:hAnsi="Times New Roman"/>
                <w:sz w:val="24"/>
                <w:szCs w:val="24"/>
              </w:rPr>
              <w:t>тел</w:t>
            </w:r>
            <w:r w:rsidRPr="00005B04">
              <w:rPr>
                <w:rFonts w:ascii="Times New Roman" w:hAnsi="Times New Roman"/>
                <w:sz w:val="24"/>
                <w:szCs w:val="24"/>
              </w:rPr>
              <w:t xml:space="preserve">. +7 (347) 221-58-41 </w:t>
            </w:r>
            <w:r w:rsidRPr="001406A3">
              <w:rPr>
                <w:rFonts w:ascii="Times New Roman" w:hAnsi="Times New Roman"/>
                <w:sz w:val="24"/>
                <w:szCs w:val="22"/>
                <w:lang w:val="en-US"/>
              </w:rPr>
              <w:t>e</w:t>
            </w:r>
            <w:r w:rsidRPr="00005B04">
              <w:rPr>
                <w:rFonts w:ascii="Times New Roman" w:hAnsi="Times New Roman"/>
                <w:sz w:val="24"/>
                <w:szCs w:val="22"/>
              </w:rPr>
              <w:t>-</w:t>
            </w:r>
            <w:r w:rsidRPr="001406A3">
              <w:rPr>
                <w:rFonts w:ascii="Times New Roman" w:hAnsi="Times New Roman"/>
                <w:sz w:val="24"/>
                <w:szCs w:val="22"/>
                <w:lang w:val="en-US"/>
              </w:rPr>
              <w:t>mail</w:t>
            </w:r>
            <w:r w:rsidRPr="00005B04">
              <w:rPr>
                <w:rFonts w:ascii="Times New Roman" w:hAnsi="Times New Roman"/>
                <w:sz w:val="24"/>
                <w:szCs w:val="24"/>
              </w:rPr>
              <w:t xml:space="preserve">: </w:t>
            </w:r>
            <w:hyperlink r:id="rId31" w:history="1">
              <w:r w:rsidRPr="001406A3">
                <w:rPr>
                  <w:rStyle w:val="a4"/>
                  <w:rFonts w:ascii="Times New Roman" w:hAnsi="Times New Roman"/>
                  <w:sz w:val="24"/>
                  <w:szCs w:val="24"/>
                  <w:lang w:val="en-US"/>
                </w:rPr>
                <w:t>Fairushina</w:t>
              </w:r>
              <w:r w:rsidRPr="00005B04">
                <w:rPr>
                  <w:rStyle w:val="a4"/>
                  <w:rFonts w:ascii="Times New Roman" w:hAnsi="Times New Roman"/>
                  <w:sz w:val="24"/>
                  <w:szCs w:val="24"/>
                </w:rPr>
                <w:t>_</w:t>
              </w:r>
              <w:r w:rsidRPr="001406A3">
                <w:rPr>
                  <w:rStyle w:val="a4"/>
                  <w:rFonts w:ascii="Times New Roman" w:hAnsi="Times New Roman"/>
                  <w:sz w:val="24"/>
                  <w:szCs w:val="24"/>
                  <w:lang w:val="en-US"/>
                </w:rPr>
                <w:t>R</w:t>
              </w:r>
              <w:r w:rsidRPr="00005B04">
                <w:rPr>
                  <w:rStyle w:val="a4"/>
                  <w:rFonts w:ascii="Times New Roman" w:hAnsi="Times New Roman"/>
                  <w:sz w:val="24"/>
                  <w:szCs w:val="24"/>
                </w:rPr>
                <w:t>@</w:t>
              </w:r>
              <w:r w:rsidRPr="001406A3">
                <w:rPr>
                  <w:rStyle w:val="a4"/>
                  <w:rFonts w:ascii="Times New Roman" w:hAnsi="Times New Roman"/>
                  <w:sz w:val="24"/>
                  <w:szCs w:val="24"/>
                  <w:lang w:val="en-US"/>
                </w:rPr>
                <w:t>bashtel</w:t>
              </w:r>
              <w:r w:rsidRPr="00005B04">
                <w:rPr>
                  <w:rStyle w:val="a4"/>
                  <w:rFonts w:ascii="Times New Roman" w:hAnsi="Times New Roman"/>
                  <w:sz w:val="24"/>
                  <w:szCs w:val="24"/>
                </w:rPr>
                <w:t>.</w:t>
              </w:r>
              <w:proofErr w:type="spellStart"/>
              <w:r w:rsidRPr="001406A3">
                <w:rPr>
                  <w:rStyle w:val="a4"/>
                  <w:rFonts w:ascii="Times New Roman" w:hAnsi="Times New Roman"/>
                  <w:sz w:val="24"/>
                  <w:szCs w:val="24"/>
                  <w:lang w:val="en-US"/>
                </w:rPr>
                <w:t>ru</w:t>
              </w:r>
              <w:proofErr w:type="spellEnd"/>
            </w:hyperlink>
            <w:r w:rsidR="00697082" w:rsidRPr="00005B04">
              <w:rPr>
                <w:szCs w:val="26"/>
              </w:rPr>
              <w:t xml:space="preserve"> </w:t>
            </w:r>
          </w:p>
          <w:p w14:paraId="6B8510F3" w14:textId="118F05F9" w:rsidR="001406A3" w:rsidRPr="00005B04" w:rsidRDefault="001406A3" w:rsidP="00697082">
            <w:pPr>
              <w:pStyle w:val="Default"/>
              <w:rPr>
                <w:sz w:val="22"/>
                <w:szCs w:val="22"/>
              </w:rPr>
            </w:pP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005B04" w:rsidRDefault="00AD2A1A" w:rsidP="007531AD">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697082"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697082" w:rsidRPr="00327CC8" w:rsidRDefault="00697082" w:rsidP="00697082">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62C6F070" w14:textId="77777777" w:rsidR="00697082" w:rsidRPr="00697082" w:rsidRDefault="00697082" w:rsidP="00697082">
            <w:pPr>
              <w:autoSpaceDE w:val="0"/>
              <w:autoSpaceDN w:val="0"/>
              <w:adjustRightInd w:val="0"/>
              <w:jc w:val="both"/>
              <w:rPr>
                <w:rFonts w:eastAsia="Calibri"/>
                <w:b/>
                <w:iCs/>
                <w:color w:val="000000"/>
                <w:sz w:val="22"/>
                <w:szCs w:val="22"/>
              </w:rPr>
            </w:pPr>
            <w:r w:rsidRPr="00697082">
              <w:rPr>
                <w:rFonts w:eastAsia="Calibri"/>
                <w:b/>
                <w:iCs/>
                <w:color w:val="000000"/>
                <w:sz w:val="22"/>
                <w:szCs w:val="22"/>
              </w:rPr>
              <w:t>Лот № 1</w:t>
            </w:r>
          </w:p>
          <w:p w14:paraId="66D1814D" w14:textId="77777777" w:rsidR="00B456BD" w:rsidRDefault="00B456BD" w:rsidP="00697082">
            <w:pPr>
              <w:jc w:val="both"/>
              <w:rPr>
                <w:rFonts w:eastAsia="Calibri"/>
                <w:sz w:val="22"/>
                <w:szCs w:val="22"/>
              </w:rPr>
            </w:pPr>
          </w:p>
          <w:p w14:paraId="6A3B305A" w14:textId="10D6DC3F" w:rsidR="00697082" w:rsidRPr="00697082" w:rsidRDefault="00697082" w:rsidP="00737EB8">
            <w:pPr>
              <w:jc w:val="both"/>
              <w:rPr>
                <w:iCs/>
                <w:sz w:val="22"/>
                <w:szCs w:val="22"/>
              </w:rPr>
            </w:pPr>
            <w:r w:rsidRPr="00697082">
              <w:rPr>
                <w:rFonts w:eastAsia="Calibri"/>
                <w:sz w:val="22"/>
                <w:szCs w:val="22"/>
              </w:rPr>
              <w:t>1 (один)</w:t>
            </w:r>
            <w:r w:rsidR="00737EB8" w:rsidRPr="00697082">
              <w:rPr>
                <w:rFonts w:eastAsia="Calibri"/>
                <w:sz w:val="22"/>
                <w:szCs w:val="22"/>
              </w:rPr>
              <w:t xml:space="preserve"> победител</w:t>
            </w:r>
            <w:r w:rsidR="00737EB8">
              <w:rPr>
                <w:rFonts w:eastAsia="Calibri"/>
                <w:sz w:val="22"/>
                <w:szCs w:val="22"/>
              </w:rPr>
              <w:t>ь</w:t>
            </w:r>
          </w:p>
        </w:tc>
      </w:tr>
      <w:tr w:rsidR="00697082"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697082" w:rsidRPr="00327CC8" w:rsidRDefault="00697082" w:rsidP="00697082">
            <w:pPr>
              <w:rPr>
                <w:b/>
                <w:sz w:val="22"/>
                <w:szCs w:val="22"/>
              </w:rPr>
            </w:pPr>
            <w:r w:rsidRPr="00327CC8">
              <w:rPr>
                <w:b/>
                <w:sz w:val="22"/>
                <w:szCs w:val="22"/>
              </w:rPr>
              <w:t>Наименование предмета закупки</w:t>
            </w:r>
          </w:p>
          <w:p w14:paraId="4E7D8C92" w14:textId="77777777" w:rsidR="00697082" w:rsidRPr="00327CC8" w:rsidRDefault="00697082" w:rsidP="00697082">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697082" w:rsidRPr="00327CC8" w:rsidRDefault="00697082" w:rsidP="00697082">
            <w:pPr>
              <w:pStyle w:val="Default"/>
              <w:jc w:val="both"/>
              <w:rPr>
                <w:b/>
                <w:iCs/>
                <w:sz w:val="22"/>
                <w:szCs w:val="22"/>
              </w:rPr>
            </w:pPr>
            <w:r w:rsidRPr="00327CC8">
              <w:rPr>
                <w:b/>
                <w:iCs/>
                <w:sz w:val="22"/>
                <w:szCs w:val="22"/>
              </w:rPr>
              <w:t>Лот № 1</w:t>
            </w:r>
          </w:p>
          <w:p w14:paraId="70E46603" w14:textId="77777777" w:rsidR="00697082" w:rsidRDefault="00737EB8" w:rsidP="00697082">
            <w:pPr>
              <w:pStyle w:val="Default"/>
              <w:jc w:val="both"/>
              <w:rPr>
                <w:iCs/>
                <w:sz w:val="22"/>
                <w:szCs w:val="22"/>
              </w:rPr>
            </w:pPr>
            <w:r w:rsidRPr="00737EB8">
              <w:rPr>
                <w:iCs/>
                <w:sz w:val="22"/>
                <w:szCs w:val="22"/>
              </w:rPr>
              <w:t>Оказание услуг по проведению периодических медицинских осмотров (обследований), обязательного психиатрического освидетельствования, флюорографического обследования, вакцинации и ревакцинации от клещевого энцефалита, вакцинации против вируса гриппа работников ПАО "Башинформсвязь"</w:t>
            </w:r>
          </w:p>
          <w:p w14:paraId="71634075" w14:textId="13F31E77" w:rsidR="00737EB8" w:rsidRPr="005C1027" w:rsidRDefault="00737EB8" w:rsidP="00697082">
            <w:pPr>
              <w:pStyle w:val="Default"/>
              <w:jc w:val="both"/>
              <w:rPr>
                <w:iCs/>
                <w:sz w:val="22"/>
                <w:szCs w:val="22"/>
              </w:rPr>
            </w:pPr>
          </w:p>
        </w:tc>
      </w:tr>
      <w:tr w:rsidR="00697082"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697082" w:rsidRPr="00353BCD" w:rsidRDefault="00697082" w:rsidP="00697082">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697082" w:rsidRPr="00327CC8" w:rsidRDefault="00697082" w:rsidP="00697082">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97082" w:rsidRPr="00866A85" w:rsidRDefault="00697082" w:rsidP="00697082">
            <w:pPr>
              <w:pStyle w:val="Default"/>
              <w:jc w:val="both"/>
              <w:rPr>
                <w:b/>
                <w:iCs/>
                <w:sz w:val="22"/>
                <w:szCs w:val="22"/>
              </w:rPr>
            </w:pPr>
            <w:r w:rsidRPr="00866A85">
              <w:rPr>
                <w:b/>
                <w:iCs/>
                <w:sz w:val="22"/>
                <w:szCs w:val="22"/>
              </w:rPr>
              <w:t>Лот № 1</w:t>
            </w:r>
          </w:p>
          <w:p w14:paraId="5A4E2AF7" w14:textId="2DF3E420" w:rsidR="0065744C" w:rsidRDefault="00697082" w:rsidP="0065744C">
            <w:pPr>
              <w:pStyle w:val="Default"/>
              <w:jc w:val="both"/>
              <w:rPr>
                <w:sz w:val="22"/>
                <w:szCs w:val="22"/>
              </w:rPr>
            </w:pPr>
            <w:r w:rsidRPr="00866A85">
              <w:rPr>
                <w:b/>
                <w:sz w:val="22"/>
                <w:szCs w:val="22"/>
              </w:rPr>
              <w:t xml:space="preserve">Начальная (максимальная) цена договора: </w:t>
            </w:r>
            <w:r w:rsidR="00737EB8" w:rsidRPr="00737EB8">
              <w:rPr>
                <w:sz w:val="22"/>
                <w:szCs w:val="22"/>
              </w:rPr>
              <w:t>2</w:t>
            </w:r>
            <w:r w:rsidR="0065744C" w:rsidRPr="0065744C">
              <w:rPr>
                <w:sz w:val="22"/>
                <w:szCs w:val="22"/>
              </w:rPr>
              <w:t>0 000 000,00 (</w:t>
            </w:r>
            <w:r w:rsidR="00737EB8">
              <w:rPr>
                <w:sz w:val="22"/>
                <w:szCs w:val="22"/>
              </w:rPr>
              <w:t>Двадцать</w:t>
            </w:r>
            <w:r w:rsidR="0065744C" w:rsidRPr="0065744C">
              <w:rPr>
                <w:sz w:val="22"/>
                <w:szCs w:val="22"/>
              </w:rPr>
              <w:t xml:space="preserve"> миллионов) рублей 00 копеек</w:t>
            </w:r>
            <w:r w:rsidR="002044AE">
              <w:rPr>
                <w:sz w:val="22"/>
                <w:szCs w:val="22"/>
              </w:rPr>
              <w:t>,</w:t>
            </w:r>
            <w:r w:rsidR="0065744C" w:rsidRPr="0065744C">
              <w:rPr>
                <w:sz w:val="22"/>
                <w:szCs w:val="22"/>
              </w:rPr>
              <w:t xml:space="preserve"> </w:t>
            </w:r>
            <w:proofErr w:type="gramStart"/>
            <w:r w:rsidR="0065744C" w:rsidRPr="0065744C">
              <w:rPr>
                <w:sz w:val="22"/>
                <w:szCs w:val="22"/>
              </w:rPr>
              <w:t xml:space="preserve">НДС </w:t>
            </w:r>
            <w:r w:rsidR="002044AE">
              <w:rPr>
                <w:sz w:val="22"/>
                <w:szCs w:val="22"/>
              </w:rPr>
              <w:t xml:space="preserve"> не</w:t>
            </w:r>
            <w:proofErr w:type="gramEnd"/>
            <w:r w:rsidR="002044AE">
              <w:rPr>
                <w:sz w:val="22"/>
                <w:szCs w:val="22"/>
              </w:rPr>
              <w:t xml:space="preserve"> облагается на о</w:t>
            </w:r>
            <w:r w:rsidR="001406A3">
              <w:rPr>
                <w:sz w:val="22"/>
                <w:szCs w:val="22"/>
              </w:rPr>
              <w:t>с</w:t>
            </w:r>
            <w:r w:rsidR="002044AE">
              <w:rPr>
                <w:sz w:val="22"/>
                <w:szCs w:val="22"/>
              </w:rPr>
              <w:t>новании пп.2 п. 2 ст. 149 Налогового кодекса РФ</w:t>
            </w:r>
          </w:p>
          <w:p w14:paraId="54EBBF57" w14:textId="731860D1" w:rsidR="002044AE" w:rsidRDefault="002044AE" w:rsidP="0065744C">
            <w:pPr>
              <w:pStyle w:val="Default"/>
              <w:jc w:val="both"/>
              <w:rPr>
                <w:sz w:val="22"/>
                <w:szCs w:val="22"/>
              </w:rPr>
            </w:pPr>
          </w:p>
          <w:p w14:paraId="09472791" w14:textId="09C5A00C" w:rsidR="002044AE" w:rsidRDefault="002044AE" w:rsidP="0065744C">
            <w:pPr>
              <w:pStyle w:val="Default"/>
              <w:jc w:val="both"/>
              <w:rPr>
                <w:sz w:val="22"/>
                <w:szCs w:val="22"/>
              </w:rPr>
            </w:pPr>
          </w:p>
          <w:p w14:paraId="7D99B2F0" w14:textId="0C72A570" w:rsidR="002044AE" w:rsidRDefault="002044AE" w:rsidP="0065744C">
            <w:pPr>
              <w:pStyle w:val="Default"/>
              <w:jc w:val="both"/>
              <w:rPr>
                <w:sz w:val="22"/>
                <w:szCs w:val="22"/>
              </w:rPr>
            </w:pPr>
          </w:p>
          <w:p w14:paraId="25418418" w14:textId="77777777" w:rsidR="002044AE" w:rsidRPr="0065744C" w:rsidRDefault="002044AE" w:rsidP="0065744C">
            <w:pPr>
              <w:pStyle w:val="Default"/>
              <w:jc w:val="both"/>
              <w:rPr>
                <w:sz w:val="22"/>
                <w:szCs w:val="22"/>
              </w:rPr>
            </w:pPr>
          </w:p>
          <w:p w14:paraId="6E76AF12" w14:textId="77777777" w:rsidR="0065744C" w:rsidRPr="00FD58A8" w:rsidRDefault="0065744C" w:rsidP="0065744C">
            <w:pPr>
              <w:keepNext/>
              <w:keepLines/>
              <w:jc w:val="both"/>
              <w:rPr>
                <w:sz w:val="22"/>
                <w:szCs w:val="22"/>
              </w:rPr>
            </w:pPr>
          </w:p>
          <w:p w14:paraId="22A42E9B" w14:textId="77777777" w:rsidR="00697082" w:rsidRPr="00FD58A8" w:rsidRDefault="00697082" w:rsidP="00697082">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43365BF8" w14:textId="5A272D8A" w:rsidR="00697082" w:rsidRPr="005C1027" w:rsidRDefault="00697082" w:rsidP="00521F46">
            <w:pPr>
              <w:widowControl w:val="0"/>
              <w:suppressAutoHyphens/>
              <w:spacing w:before="120"/>
              <w:rPr>
                <w:iCs/>
                <w:sz w:val="22"/>
                <w:szCs w:val="22"/>
              </w:rPr>
            </w:pPr>
          </w:p>
        </w:tc>
      </w:tr>
      <w:tr w:rsidR="00697082" w:rsidRPr="00327CC8" w14:paraId="70BF9388" w14:textId="77777777" w:rsidTr="00433F2F">
        <w:tc>
          <w:tcPr>
            <w:tcW w:w="531" w:type="dxa"/>
            <w:tcBorders>
              <w:top w:val="single" w:sz="4" w:space="0" w:color="auto"/>
              <w:left w:val="single" w:sz="4" w:space="0" w:color="auto"/>
              <w:bottom w:val="single" w:sz="4" w:space="0" w:color="auto"/>
              <w:right w:val="single" w:sz="4" w:space="0" w:color="auto"/>
            </w:tcBorders>
          </w:tcPr>
          <w:p w14:paraId="34EF2965"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697082" w:rsidRPr="00101816" w:rsidRDefault="00697082" w:rsidP="00697082">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1259E61" w14:textId="77777777" w:rsidR="00697082" w:rsidRPr="00433F2F" w:rsidRDefault="00697082" w:rsidP="00697082">
            <w:pPr>
              <w:pStyle w:val="Default"/>
              <w:jc w:val="both"/>
              <w:rPr>
                <w:b/>
                <w:iCs/>
                <w:sz w:val="22"/>
                <w:szCs w:val="22"/>
              </w:rPr>
            </w:pPr>
            <w:r w:rsidRPr="00433F2F">
              <w:rPr>
                <w:b/>
                <w:iCs/>
                <w:sz w:val="22"/>
                <w:szCs w:val="22"/>
              </w:rPr>
              <w:t>Лот № 1:</w:t>
            </w:r>
          </w:p>
          <w:p w14:paraId="113671FC" w14:textId="6B160DEE" w:rsidR="00697082" w:rsidRPr="00433F2F" w:rsidRDefault="00697082" w:rsidP="00697082">
            <w:pPr>
              <w:pStyle w:val="Default"/>
              <w:jc w:val="both"/>
              <w:rPr>
                <w:b/>
                <w:iCs/>
                <w:sz w:val="22"/>
                <w:szCs w:val="22"/>
              </w:rPr>
            </w:pPr>
            <w:r w:rsidRPr="00433F2F">
              <w:rPr>
                <w:b/>
                <w:sz w:val="22"/>
                <w:szCs w:val="22"/>
              </w:rPr>
              <w:t xml:space="preserve">Обоснование НМЦ договора и цены единицы продукции осуществлено </w:t>
            </w:r>
            <w:r w:rsidR="00521F46" w:rsidRPr="00430B4E">
              <w:rPr>
                <w:b/>
                <w:sz w:val="22"/>
                <w:szCs w:val="22"/>
              </w:rPr>
              <w:t>методом сопоставимых рыночных цен в порядке, установленном Положением о закупках</w:t>
            </w:r>
            <w:r w:rsidR="00521F46" w:rsidRPr="008841DB">
              <w:rPr>
                <w:b/>
                <w:sz w:val="22"/>
                <w:szCs w:val="22"/>
              </w:rPr>
              <w:t xml:space="preserve">. </w:t>
            </w:r>
          </w:p>
        </w:tc>
      </w:tr>
      <w:tr w:rsidR="00C666ED"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C666ED" w:rsidRPr="00327CC8" w:rsidRDefault="00C666ED" w:rsidP="00C666E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1ECF97A0" w14:textId="77777777" w:rsidR="00C666ED" w:rsidRPr="00C666ED" w:rsidRDefault="00C666ED" w:rsidP="00C666ED">
            <w:pPr>
              <w:pStyle w:val="Default"/>
              <w:jc w:val="both"/>
              <w:rPr>
                <w:b/>
                <w:iCs/>
                <w:sz w:val="22"/>
                <w:szCs w:val="22"/>
              </w:rPr>
            </w:pPr>
            <w:r w:rsidRPr="00C666ED">
              <w:rPr>
                <w:b/>
                <w:iCs/>
                <w:sz w:val="22"/>
                <w:szCs w:val="22"/>
              </w:rPr>
              <w:t>Лот № 1</w:t>
            </w:r>
          </w:p>
          <w:p w14:paraId="3459FA0C" w14:textId="6E8D3683"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466F6D21" w14:textId="5E88776A" w:rsidR="00C666ED" w:rsidRPr="00C666ED" w:rsidRDefault="00C666ED" w:rsidP="00C666ED">
            <w:pPr>
              <w:pStyle w:val="Default"/>
              <w:jc w:val="both"/>
              <w:rPr>
                <w:iCs/>
                <w:sz w:val="22"/>
                <w:szCs w:val="22"/>
              </w:rPr>
            </w:pPr>
          </w:p>
        </w:tc>
      </w:tr>
      <w:tr w:rsidR="00C666ED"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C666ED" w:rsidRPr="00327CC8" w:rsidRDefault="00C666ED" w:rsidP="00C666E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2108D5C7" w14:textId="77777777"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185BF58E" w14:textId="7E6006D2" w:rsidR="00C666ED" w:rsidRPr="00C666ED" w:rsidRDefault="00C666ED" w:rsidP="00C666ED">
            <w:pPr>
              <w:pStyle w:val="Default"/>
              <w:jc w:val="both"/>
              <w:rPr>
                <w:sz w:val="22"/>
                <w:szCs w:val="22"/>
              </w:rPr>
            </w:pPr>
          </w:p>
        </w:tc>
      </w:tr>
      <w:tr w:rsidR="00697082"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697082" w:rsidRPr="00327CC8" w:rsidRDefault="00697082" w:rsidP="00697082">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697082" w:rsidRPr="00327CC8" w:rsidRDefault="00697082" w:rsidP="00697082">
            <w:pPr>
              <w:jc w:val="both"/>
              <w:rPr>
                <w:sz w:val="22"/>
                <w:szCs w:val="22"/>
              </w:rPr>
            </w:pPr>
            <w:r w:rsidRPr="00327CC8">
              <w:rPr>
                <w:sz w:val="22"/>
                <w:szCs w:val="22"/>
              </w:rPr>
              <w:t xml:space="preserve">Российский рубль </w:t>
            </w:r>
          </w:p>
        </w:tc>
      </w:tr>
      <w:tr w:rsidR="00697082"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697082" w:rsidRPr="00327CC8" w:rsidRDefault="00697082" w:rsidP="00697082">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697082" w:rsidRPr="00327CC8" w:rsidRDefault="00697082" w:rsidP="00697082">
            <w:pPr>
              <w:pStyle w:val="Default"/>
              <w:jc w:val="both"/>
              <w:rPr>
                <w:b/>
                <w:iCs/>
                <w:sz w:val="22"/>
                <w:szCs w:val="22"/>
              </w:rPr>
            </w:pPr>
            <w:r w:rsidRPr="00327CC8">
              <w:rPr>
                <w:b/>
                <w:iCs/>
                <w:sz w:val="22"/>
                <w:szCs w:val="22"/>
              </w:rPr>
              <w:t>Лот № 1</w:t>
            </w:r>
          </w:p>
          <w:p w14:paraId="45359A50" w14:textId="77777777" w:rsidR="00697082" w:rsidRPr="00327CC8" w:rsidRDefault="00697082" w:rsidP="00697082">
            <w:pPr>
              <w:pStyle w:val="Default"/>
              <w:jc w:val="both"/>
              <w:rPr>
                <w:b/>
                <w:iCs/>
                <w:sz w:val="22"/>
                <w:szCs w:val="22"/>
              </w:rPr>
            </w:pPr>
          </w:p>
          <w:p w14:paraId="346DCE86" w14:textId="77777777" w:rsidR="00697082" w:rsidRPr="00327CC8" w:rsidRDefault="00697082" w:rsidP="00697082">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9"/>
              <w:gridCol w:w="3997"/>
            </w:tblGrid>
            <w:tr w:rsidR="00697082" w:rsidRPr="00327CC8" w14:paraId="03071F53" w14:textId="77777777" w:rsidTr="00CE5B62">
              <w:tc>
                <w:tcPr>
                  <w:tcW w:w="4229" w:type="dxa"/>
                  <w:shd w:val="clear" w:color="auto" w:fill="auto"/>
                </w:tcPr>
                <w:p w14:paraId="7398ADE3" w14:textId="77777777" w:rsidR="00697082" w:rsidRPr="00327CC8" w:rsidRDefault="00697082" w:rsidP="00697082">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697082" w:rsidRPr="00327CC8" w:rsidRDefault="00697082" w:rsidP="00697082">
                  <w:pPr>
                    <w:jc w:val="center"/>
                    <w:rPr>
                      <w:b/>
                      <w:color w:val="000000"/>
                      <w:sz w:val="22"/>
                      <w:szCs w:val="22"/>
                    </w:rPr>
                  </w:pPr>
                  <w:r w:rsidRPr="00327CC8">
                    <w:rPr>
                      <w:b/>
                      <w:color w:val="000000"/>
                      <w:sz w:val="22"/>
                      <w:szCs w:val="22"/>
                    </w:rPr>
                    <w:t>Подтверждающие документы</w:t>
                  </w:r>
                </w:p>
              </w:tc>
            </w:tr>
            <w:tr w:rsidR="00697082" w:rsidRPr="00327CC8" w14:paraId="72264D62" w14:textId="77777777" w:rsidTr="00CE5B62">
              <w:tc>
                <w:tcPr>
                  <w:tcW w:w="4229" w:type="dxa"/>
                  <w:shd w:val="clear" w:color="auto" w:fill="auto"/>
                </w:tcPr>
                <w:p w14:paraId="1ED71BD5" w14:textId="77777777" w:rsidR="00521F46" w:rsidRPr="00521F46" w:rsidRDefault="00697082" w:rsidP="00521F46">
                  <w:pPr>
                    <w:autoSpaceDE w:val="0"/>
                    <w:autoSpaceDN w:val="0"/>
                    <w:adjustRightInd w:val="0"/>
                    <w:spacing w:before="120"/>
                    <w:jc w:val="both"/>
                    <w:rPr>
                      <w:sz w:val="22"/>
                      <w:szCs w:val="22"/>
                    </w:rPr>
                  </w:pPr>
                  <w:r w:rsidRPr="00521F46">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521F46" w:rsidRPr="00521F46">
                    <w:rPr>
                      <w:color w:val="000000"/>
                      <w:sz w:val="22"/>
                      <w:szCs w:val="22"/>
                    </w:rPr>
                    <w:t xml:space="preserve">: </w:t>
                  </w:r>
                </w:p>
                <w:p w14:paraId="61FDE72E" w14:textId="649AB9CF" w:rsidR="00521F46" w:rsidRPr="00521F46" w:rsidRDefault="00521F46" w:rsidP="00521F46">
                  <w:pPr>
                    <w:autoSpaceDE w:val="0"/>
                    <w:autoSpaceDN w:val="0"/>
                    <w:adjustRightInd w:val="0"/>
                    <w:spacing w:before="120"/>
                    <w:ind w:left="284"/>
                    <w:jc w:val="both"/>
                    <w:rPr>
                      <w:sz w:val="22"/>
                      <w:szCs w:val="22"/>
                    </w:rPr>
                  </w:pPr>
                  <w:r w:rsidRPr="00521F46">
                    <w:rPr>
                      <w:color w:val="000000"/>
                      <w:sz w:val="22"/>
                      <w:szCs w:val="22"/>
                    </w:rPr>
                    <w:t xml:space="preserve">1.1. </w:t>
                  </w:r>
                  <w:r w:rsidRPr="00521F46">
                    <w:rPr>
                      <w:sz w:val="22"/>
                      <w:szCs w:val="22"/>
                    </w:rPr>
                    <w:t>Наличие Лицензии на осуществление медицинской деятельности (по медицинским осмотрам (предварительным, периодическим) и психиатрическому освидетельствованию, вакцинацию (проведение профилактических прививок), рентгенологию), в соответствие с пп.46 п.1 ст.12 Федерального закона от 04.05.2011 N 99-ФЗ «О лицензировании отдельных видов деятельности».</w:t>
                  </w:r>
                </w:p>
                <w:p w14:paraId="43495CF6" w14:textId="3315AF96" w:rsidR="00697082" w:rsidRPr="00521F46" w:rsidRDefault="00697082" w:rsidP="00697082">
                  <w:pPr>
                    <w:jc w:val="both"/>
                    <w:rPr>
                      <w:color w:val="000000"/>
                      <w:sz w:val="22"/>
                      <w:szCs w:val="22"/>
                    </w:rPr>
                  </w:pPr>
                </w:p>
              </w:tc>
              <w:tc>
                <w:tcPr>
                  <w:tcW w:w="0" w:type="auto"/>
                  <w:shd w:val="clear" w:color="auto" w:fill="auto"/>
                </w:tcPr>
                <w:p w14:paraId="495686AD" w14:textId="0985A9E3" w:rsidR="00521F46" w:rsidRPr="00521F46" w:rsidRDefault="00521F46" w:rsidP="00521F46">
                  <w:pPr>
                    <w:autoSpaceDE w:val="0"/>
                    <w:autoSpaceDN w:val="0"/>
                    <w:adjustRightInd w:val="0"/>
                    <w:spacing w:before="120"/>
                    <w:jc w:val="both"/>
                    <w:rPr>
                      <w:sz w:val="22"/>
                      <w:szCs w:val="22"/>
                    </w:rPr>
                  </w:pPr>
                  <w:r w:rsidRPr="00521F46">
                    <w:rPr>
                      <w:sz w:val="22"/>
                      <w:szCs w:val="22"/>
                    </w:rPr>
                    <w:t>Копией Лицензии на осуществление медицинской деятельности (по медицинским осмотрам (предварительным, периодическим) и психиатрическому освидетельствованию, вакцинаци</w:t>
                  </w:r>
                  <w:r w:rsidR="00005B04">
                    <w:rPr>
                      <w:sz w:val="22"/>
                      <w:szCs w:val="22"/>
                    </w:rPr>
                    <w:t>и</w:t>
                  </w:r>
                  <w:r w:rsidRPr="00521F46">
                    <w:rPr>
                      <w:sz w:val="22"/>
                      <w:szCs w:val="22"/>
                    </w:rPr>
                    <w:t xml:space="preserve"> (проведение профилактических прививок), рентгенологи</w:t>
                  </w:r>
                  <w:r w:rsidR="00005B04">
                    <w:rPr>
                      <w:sz w:val="22"/>
                      <w:szCs w:val="22"/>
                    </w:rPr>
                    <w:t>и</w:t>
                  </w:r>
                  <w:r w:rsidRPr="00521F46">
                    <w:rPr>
                      <w:sz w:val="22"/>
                      <w:szCs w:val="22"/>
                    </w:rPr>
                    <w:t>), в соответствие с пп.46 п.1 ст.12 Федерального закона от 04.05.2011 N 99-ФЗ «О лицензировании отдельных видов деятельности».</w:t>
                  </w:r>
                </w:p>
                <w:p w14:paraId="7BD9EB56" w14:textId="4FB762CF" w:rsidR="00697082" w:rsidRPr="00521F46" w:rsidRDefault="00697082" w:rsidP="00697082">
                  <w:pPr>
                    <w:jc w:val="both"/>
                    <w:rPr>
                      <w:color w:val="000000"/>
                      <w:sz w:val="22"/>
                      <w:szCs w:val="22"/>
                    </w:rPr>
                  </w:pPr>
                </w:p>
              </w:tc>
            </w:tr>
            <w:tr w:rsidR="00697082" w:rsidRPr="00327CC8" w14:paraId="26D9F9BD" w14:textId="77777777" w:rsidTr="00CE5B62">
              <w:tc>
                <w:tcPr>
                  <w:tcW w:w="4229" w:type="dxa"/>
                  <w:vMerge w:val="restart"/>
                  <w:shd w:val="clear" w:color="auto" w:fill="auto"/>
                </w:tcPr>
                <w:p w14:paraId="42738E48" w14:textId="77777777" w:rsidR="00697082" w:rsidRPr="00327CC8" w:rsidRDefault="00697082" w:rsidP="00697082">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697082" w:rsidRPr="00327CC8" w:rsidRDefault="00697082" w:rsidP="00697082">
                  <w:pPr>
                    <w:ind w:right="153"/>
                    <w:jc w:val="both"/>
                    <w:rPr>
                      <w:sz w:val="22"/>
                      <w:szCs w:val="22"/>
                    </w:rPr>
                  </w:pPr>
                </w:p>
              </w:tc>
              <w:tc>
                <w:tcPr>
                  <w:tcW w:w="0" w:type="auto"/>
                  <w:shd w:val="clear" w:color="auto" w:fill="auto"/>
                </w:tcPr>
                <w:p w14:paraId="609A9F31" w14:textId="77777777" w:rsidR="00697082" w:rsidRPr="00327CC8" w:rsidRDefault="00697082" w:rsidP="00697082">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697082" w:rsidRPr="00327CC8" w14:paraId="13007098" w14:textId="77777777" w:rsidTr="00CE5B62">
              <w:tc>
                <w:tcPr>
                  <w:tcW w:w="4229" w:type="dxa"/>
                  <w:vMerge/>
                  <w:shd w:val="clear" w:color="auto" w:fill="auto"/>
                </w:tcPr>
                <w:p w14:paraId="134E8075" w14:textId="77777777" w:rsidR="00697082" w:rsidRPr="00327CC8" w:rsidRDefault="00697082" w:rsidP="00697082">
                  <w:pPr>
                    <w:jc w:val="both"/>
                    <w:rPr>
                      <w:color w:val="000000"/>
                      <w:sz w:val="22"/>
                      <w:szCs w:val="22"/>
                    </w:rPr>
                  </w:pPr>
                </w:p>
              </w:tc>
              <w:tc>
                <w:tcPr>
                  <w:tcW w:w="0" w:type="auto"/>
                  <w:shd w:val="clear" w:color="auto" w:fill="auto"/>
                </w:tcPr>
                <w:p w14:paraId="45A2D634"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697082" w:rsidRPr="00327CC8" w14:paraId="089836C5" w14:textId="77777777" w:rsidTr="00CE5B62">
              <w:tc>
                <w:tcPr>
                  <w:tcW w:w="4229" w:type="dxa"/>
                  <w:vMerge/>
                  <w:shd w:val="clear" w:color="auto" w:fill="auto"/>
                </w:tcPr>
                <w:p w14:paraId="12EC39AF" w14:textId="77777777" w:rsidR="00697082" w:rsidRPr="00327CC8" w:rsidRDefault="00697082" w:rsidP="00697082">
                  <w:pPr>
                    <w:jc w:val="both"/>
                    <w:rPr>
                      <w:color w:val="000000"/>
                      <w:sz w:val="22"/>
                      <w:szCs w:val="22"/>
                    </w:rPr>
                  </w:pPr>
                </w:p>
              </w:tc>
              <w:tc>
                <w:tcPr>
                  <w:tcW w:w="0" w:type="auto"/>
                  <w:shd w:val="clear" w:color="auto" w:fill="auto"/>
                </w:tcPr>
                <w:p w14:paraId="0B6DA679"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697082" w:rsidRPr="00327CC8" w14:paraId="183A7916" w14:textId="77777777" w:rsidTr="00CE5B62">
              <w:tc>
                <w:tcPr>
                  <w:tcW w:w="4229" w:type="dxa"/>
                  <w:shd w:val="clear" w:color="auto" w:fill="auto"/>
                </w:tcPr>
                <w:p w14:paraId="5279C9A1" w14:textId="77777777" w:rsidR="00697082" w:rsidRPr="00327CC8" w:rsidRDefault="00697082" w:rsidP="00697082">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697082" w:rsidRPr="00327CC8" w14:paraId="070D55F0" w14:textId="77777777" w:rsidTr="00CE5B62">
              <w:tc>
                <w:tcPr>
                  <w:tcW w:w="4229" w:type="dxa"/>
                  <w:shd w:val="clear" w:color="auto" w:fill="auto"/>
                </w:tcPr>
                <w:p w14:paraId="1643F286" w14:textId="77777777" w:rsidR="00697082" w:rsidRPr="00327CC8" w:rsidRDefault="00697082" w:rsidP="00697082">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28FA9C88" w14:textId="77777777" w:rsidTr="00CE5B62">
              <w:tc>
                <w:tcPr>
                  <w:tcW w:w="4229" w:type="dxa"/>
                  <w:shd w:val="clear" w:color="auto" w:fill="auto"/>
                </w:tcPr>
                <w:p w14:paraId="25A69CAD" w14:textId="77777777" w:rsidR="00697082" w:rsidRPr="00327CC8" w:rsidRDefault="00697082" w:rsidP="00697082">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w:t>
                  </w:r>
                  <w:r w:rsidRPr="00327CC8">
                    <w:rPr>
                      <w:color w:val="000000"/>
                      <w:sz w:val="22"/>
                      <w:szCs w:val="22"/>
                    </w:rPr>
                    <w:lastRenderedPageBreak/>
                    <w:t xml:space="preserve">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03D54D14"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55492EFC" w14:textId="77777777" w:rsidTr="00CE5B62">
              <w:tc>
                <w:tcPr>
                  <w:tcW w:w="4229" w:type="dxa"/>
                  <w:shd w:val="clear" w:color="auto" w:fill="auto"/>
                </w:tcPr>
                <w:p w14:paraId="3153E3F3" w14:textId="77777777" w:rsidR="00697082" w:rsidRPr="00327CC8" w:rsidRDefault="00697082" w:rsidP="00697082">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1556D26"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697082" w:rsidRPr="00327CC8" w14:paraId="20A09533" w14:textId="77777777" w:rsidTr="00CE5B62">
              <w:tc>
                <w:tcPr>
                  <w:tcW w:w="4229" w:type="dxa"/>
                  <w:shd w:val="clear" w:color="auto" w:fill="auto"/>
                </w:tcPr>
                <w:p w14:paraId="739C4DC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C5E16E1"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697082" w:rsidRPr="00327CC8" w14:paraId="27D328B3" w14:textId="77777777" w:rsidTr="00CE5B62">
              <w:tc>
                <w:tcPr>
                  <w:tcW w:w="4229" w:type="dxa"/>
                  <w:shd w:val="clear" w:color="auto" w:fill="auto"/>
                </w:tcPr>
                <w:p w14:paraId="4B8888BD"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6721995B" w14:textId="77777777" w:rsidTr="00CE5B62">
              <w:tc>
                <w:tcPr>
                  <w:tcW w:w="4229" w:type="dxa"/>
                  <w:shd w:val="clear" w:color="auto" w:fill="auto"/>
                </w:tcPr>
                <w:p w14:paraId="6ACD2B3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327CC8">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F0529A7" w14:textId="77777777" w:rsidR="00697082" w:rsidRPr="00327CC8" w:rsidRDefault="00697082" w:rsidP="00697082">
            <w:pPr>
              <w:jc w:val="both"/>
              <w:rPr>
                <w:b/>
                <w:sz w:val="22"/>
                <w:szCs w:val="22"/>
              </w:rPr>
            </w:pPr>
          </w:p>
          <w:p w14:paraId="541BAD3B" w14:textId="77777777" w:rsidR="00697082" w:rsidRPr="00327CC8" w:rsidRDefault="00697082" w:rsidP="00697082">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2E27BB0A" w14:textId="77777777" w:rsidTr="007531AD">
              <w:tc>
                <w:tcPr>
                  <w:tcW w:w="3675" w:type="dxa"/>
                  <w:shd w:val="clear" w:color="auto" w:fill="auto"/>
                </w:tcPr>
                <w:p w14:paraId="0D23978A"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56B739CB" w14:textId="77777777" w:rsidTr="007531AD">
              <w:tc>
                <w:tcPr>
                  <w:tcW w:w="3675" w:type="dxa"/>
                  <w:shd w:val="clear" w:color="auto" w:fill="auto"/>
                </w:tcPr>
                <w:p w14:paraId="453F3B8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97082" w:rsidRPr="00866A85" w:rsidRDefault="00697082" w:rsidP="00697082">
                  <w:pPr>
                    <w:jc w:val="both"/>
                    <w:rPr>
                      <w:b/>
                      <w:color w:val="000000"/>
                      <w:sz w:val="22"/>
                      <w:szCs w:val="22"/>
                    </w:rPr>
                  </w:pPr>
                </w:p>
              </w:tc>
            </w:tr>
          </w:tbl>
          <w:p w14:paraId="4E30FAE2" w14:textId="77777777" w:rsidR="00697082" w:rsidRPr="00866A85" w:rsidRDefault="00697082" w:rsidP="00697082">
            <w:pPr>
              <w:jc w:val="both"/>
              <w:rPr>
                <w:b/>
                <w:sz w:val="22"/>
                <w:szCs w:val="22"/>
              </w:rPr>
            </w:pPr>
          </w:p>
          <w:p w14:paraId="48159DA6" w14:textId="77777777" w:rsidR="00697082" w:rsidRPr="00866A85" w:rsidRDefault="00697082" w:rsidP="00697082">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73669AA2" w14:textId="77777777" w:rsidTr="007531AD">
              <w:tc>
                <w:tcPr>
                  <w:tcW w:w="3675" w:type="dxa"/>
                  <w:shd w:val="clear" w:color="auto" w:fill="auto"/>
                </w:tcPr>
                <w:p w14:paraId="004DB237"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135CE428" w14:textId="77777777" w:rsidTr="007531AD">
              <w:tc>
                <w:tcPr>
                  <w:tcW w:w="3675" w:type="dxa"/>
                  <w:shd w:val="clear" w:color="auto" w:fill="auto"/>
                </w:tcPr>
                <w:p w14:paraId="424733E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3945A9FA" w:rsidR="00697082" w:rsidRPr="00866A85" w:rsidRDefault="00697082" w:rsidP="00697082">
                  <w:pPr>
                    <w:jc w:val="both"/>
                    <w:rPr>
                      <w:b/>
                      <w:color w:val="000000"/>
                      <w:sz w:val="22"/>
                      <w:szCs w:val="22"/>
                    </w:rPr>
                  </w:pPr>
                </w:p>
              </w:tc>
            </w:tr>
          </w:tbl>
          <w:p w14:paraId="28D22B3B" w14:textId="4096B463" w:rsidR="00697082" w:rsidRPr="00327CC8" w:rsidRDefault="00697082" w:rsidP="00697082">
            <w:pPr>
              <w:pStyle w:val="Default"/>
              <w:jc w:val="both"/>
              <w:rPr>
                <w:b/>
                <w:i/>
                <w:color w:val="FF0000"/>
                <w:sz w:val="22"/>
                <w:szCs w:val="22"/>
              </w:rPr>
            </w:pPr>
          </w:p>
        </w:tc>
      </w:tr>
      <w:tr w:rsidR="00697082"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697082" w:rsidRPr="00327CC8" w:rsidRDefault="00697082" w:rsidP="00697082">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97082" w:rsidRPr="00866A85" w:rsidRDefault="00697082" w:rsidP="00697082">
            <w:pPr>
              <w:pStyle w:val="Default"/>
              <w:jc w:val="both"/>
              <w:rPr>
                <w:b/>
                <w:iCs/>
                <w:sz w:val="22"/>
                <w:szCs w:val="22"/>
              </w:rPr>
            </w:pPr>
            <w:r w:rsidRPr="00866A85">
              <w:rPr>
                <w:b/>
                <w:iCs/>
                <w:sz w:val="22"/>
                <w:szCs w:val="22"/>
              </w:rPr>
              <w:t>Лот № 1</w:t>
            </w:r>
          </w:p>
          <w:p w14:paraId="6FDBC37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CE7AD10"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EE7150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21F968C" w14:textId="7F8F9917" w:rsidR="00697082" w:rsidRPr="00866A85"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593EFB">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D25B019" w14:textId="30CAAC95" w:rsidR="00BF4F1E" w:rsidRPr="00BF4F1E"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593EFB">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w:t>
            </w:r>
          </w:p>
          <w:p w14:paraId="50DF583E" w14:textId="24159842" w:rsidR="00697082" w:rsidRPr="006A552A" w:rsidRDefault="00BF4F1E"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BF4F1E">
              <w:rPr>
                <w:bCs/>
                <w:sz w:val="22"/>
                <w:szCs w:val="22"/>
              </w:rPr>
              <w:lastRenderedPageBreak/>
              <w:t xml:space="preserve">Документы, указанные в разделе </w:t>
            </w:r>
            <w:hyperlink w:anchor="_РАЗДЕЛ_VI._КРИТЕРИИ_2" w:history="1">
              <w:r w:rsidRPr="00BF4F1E">
                <w:rPr>
                  <w:rStyle w:val="a4"/>
                  <w:bCs/>
                  <w:sz w:val="22"/>
                  <w:szCs w:val="22"/>
                </w:rPr>
                <w:t>VI «КРИТЕРИИ И ПОРЯДОК ОЦЕНКИ</w:t>
              </w:r>
            </w:hyperlink>
            <w:r w:rsidRPr="00BF4F1E">
              <w:rPr>
                <w:bCs/>
                <w:sz w:val="22"/>
                <w:szCs w:val="22"/>
              </w:rPr>
              <w:t xml:space="preserve"> ЗАЯВОК» документации, необходимые для оценки и сопоставления заявок</w:t>
            </w:r>
            <w:r w:rsidR="00AB4457">
              <w:rPr>
                <w:bCs/>
                <w:sz w:val="22"/>
                <w:szCs w:val="22"/>
              </w:rPr>
              <w:t xml:space="preserve"> (</w:t>
            </w:r>
            <w:hyperlink w:anchor="_Форма_5_СВЕДЕНИЯ" w:history="1">
              <w:r w:rsidR="00AB4457" w:rsidRPr="00AB4457">
                <w:rPr>
                  <w:rStyle w:val="a4"/>
                  <w:bCs/>
                  <w:sz w:val="22"/>
                  <w:szCs w:val="22"/>
                </w:rPr>
                <w:t>Форма 5 СВЕДЕНИЯ ОБ ОПЫТЕ ВЫПОЛНЕНИЯ РАБОТ</w:t>
              </w:r>
            </w:hyperlink>
            <w:r w:rsidR="00AB4457">
              <w:rPr>
                <w:bCs/>
                <w:sz w:val="22"/>
                <w:szCs w:val="22"/>
              </w:rPr>
              <w:t>)</w:t>
            </w:r>
            <w:r w:rsidR="006A552A">
              <w:rPr>
                <w:bCs/>
                <w:sz w:val="22"/>
                <w:szCs w:val="22"/>
              </w:rPr>
              <w:t>.</w:t>
            </w:r>
          </w:p>
          <w:p w14:paraId="6B7ED3F2" w14:textId="63F1CD01" w:rsidR="006A552A" w:rsidRPr="00104444" w:rsidRDefault="006A552A"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6A552A">
              <w:rPr>
                <w:sz w:val="22"/>
                <w:szCs w:val="22"/>
              </w:rPr>
              <w:t>Банковская гарантия в обеспечение заявки на участие в закупке</w:t>
            </w:r>
            <w:r>
              <w:rPr>
                <w:sz w:val="22"/>
                <w:szCs w:val="22"/>
              </w:rPr>
              <w:t xml:space="preserve"> (</w:t>
            </w:r>
            <w:r w:rsidR="00B114D4">
              <w:rPr>
                <w:sz w:val="22"/>
                <w:szCs w:val="22"/>
              </w:rPr>
              <w:t xml:space="preserve">предоставляется в случае выбора формы обеспечения в виде банковской гарантии, </w:t>
            </w:r>
            <w:r>
              <w:rPr>
                <w:sz w:val="22"/>
                <w:szCs w:val="22"/>
              </w:rPr>
              <w:t>в соответствии с п.</w:t>
            </w:r>
            <w:r w:rsidRPr="006A552A">
              <w:rPr>
                <w:sz w:val="22"/>
                <w:szCs w:val="22"/>
              </w:rPr>
              <w:t xml:space="preserve"> 8 раздела </w:t>
            </w:r>
            <w:hyperlink w:anchor="_РАЗДЕЛ_II._ИНФОРМАЦИОННАЯ_1" w:history="1">
              <w:r w:rsidRPr="006A552A">
                <w:rPr>
                  <w:rStyle w:val="a4"/>
                  <w:sz w:val="22"/>
                  <w:szCs w:val="22"/>
                </w:rPr>
                <w:t>II «ИНФОРМАЦИОННАЯ КАРТА»</w:t>
              </w:r>
            </w:hyperlink>
            <w:r>
              <w:rPr>
                <w:sz w:val="22"/>
                <w:szCs w:val="22"/>
              </w:rPr>
              <w:t>)</w:t>
            </w:r>
          </w:p>
          <w:p w14:paraId="5E8B9E7C" w14:textId="4DAE476D" w:rsidR="00697082" w:rsidRPr="00204A00" w:rsidRDefault="00697082" w:rsidP="00697082">
            <w:pPr>
              <w:pStyle w:val="Default"/>
              <w:jc w:val="both"/>
              <w:rPr>
                <w:iCs/>
                <w:sz w:val="22"/>
                <w:szCs w:val="22"/>
              </w:rPr>
            </w:pPr>
          </w:p>
        </w:tc>
      </w:tr>
      <w:tr w:rsidR="00697082"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697082" w:rsidRPr="00327CC8" w:rsidRDefault="00697082" w:rsidP="00697082">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697082" w:rsidRPr="00327CC8" w:rsidRDefault="00697082" w:rsidP="00697082">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97082" w:rsidRPr="00866A85" w:rsidRDefault="00697082" w:rsidP="00697082">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Pr="00FD58A8">
                <w:rPr>
                  <w:rStyle w:val="a4"/>
                </w:rPr>
                <w:t>https://www.roseltorg.ru/</w:t>
              </w:r>
            </w:hyperlink>
            <w:r w:rsidRPr="00FD58A8">
              <w:rPr>
                <w:rStyle w:val="a4"/>
              </w:rPr>
              <w:t>,</w:t>
            </w:r>
            <w:r w:rsidRPr="00FD58A8">
              <w:rPr>
                <w:rStyle w:val="a4"/>
                <w:u w:val="none"/>
              </w:rPr>
              <w:t xml:space="preserve"> </w:t>
            </w:r>
            <w:r w:rsidRPr="00866A85">
              <w:rPr>
                <w:sz w:val="22"/>
                <w:szCs w:val="22"/>
              </w:rPr>
              <w:t>в соответствии с регламентом работы ЭТП.</w:t>
            </w:r>
          </w:p>
          <w:p w14:paraId="190DC826" w14:textId="77777777" w:rsidR="00697082" w:rsidRPr="00866A85" w:rsidRDefault="00697082" w:rsidP="00697082">
            <w:pPr>
              <w:suppressAutoHyphens/>
              <w:jc w:val="both"/>
              <w:rPr>
                <w:sz w:val="22"/>
                <w:szCs w:val="22"/>
              </w:rPr>
            </w:pPr>
          </w:p>
          <w:p w14:paraId="40C411C7" w14:textId="77777777" w:rsidR="00697082" w:rsidRPr="00866A85" w:rsidRDefault="00697082" w:rsidP="00697082">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97082" w:rsidRPr="00866A85" w:rsidRDefault="00697082" w:rsidP="00697082">
            <w:pPr>
              <w:suppressAutoHyphens/>
              <w:jc w:val="both"/>
              <w:rPr>
                <w:sz w:val="22"/>
                <w:szCs w:val="22"/>
              </w:rPr>
            </w:pPr>
            <w:r w:rsidRPr="00866A85">
              <w:rPr>
                <w:sz w:val="22"/>
                <w:szCs w:val="22"/>
              </w:rPr>
              <w:t xml:space="preserve">Дата и время окончания срока: </w:t>
            </w:r>
          </w:p>
          <w:p w14:paraId="16C9F3D9" w14:textId="09770D11" w:rsidR="00697082" w:rsidRDefault="00005B04" w:rsidP="00697082">
            <w:pPr>
              <w:rPr>
                <w:sz w:val="22"/>
                <w:szCs w:val="22"/>
              </w:rPr>
            </w:pPr>
            <w:sdt>
              <w:sdtPr>
                <w:rPr>
                  <w:sz w:val="22"/>
                  <w:szCs w:val="22"/>
                </w:rPr>
                <w:id w:val="1168061555"/>
                <w:placeholder>
                  <w:docPart w:val="B11B8B025E494E97A915C99C9ACEB226"/>
                </w:placeholder>
                <w:date w:fullDate="2021-10-06T00:00:00Z">
                  <w:dateFormat w:val="«dd» MMMM yyyy 'года'"/>
                  <w:lid w:val="ru-RU"/>
                  <w:storeMappedDataAs w:val="dateTime"/>
                  <w:calendar w:val="gregorian"/>
                </w:date>
              </w:sdtPr>
              <w:sdtContent>
                <w:r>
                  <w:rPr>
                    <w:sz w:val="22"/>
                    <w:szCs w:val="22"/>
                  </w:rPr>
                  <w:t>«06» октября 2021 года</w:t>
                </w:r>
              </w:sdtContent>
            </w:sdt>
            <w:r w:rsidR="00697082" w:rsidRPr="00866A85">
              <w:rPr>
                <w:sz w:val="22"/>
                <w:szCs w:val="22"/>
              </w:rPr>
              <w:t xml:space="preserve"> </w:t>
            </w:r>
            <w:r w:rsidR="00697082">
              <w:rPr>
                <w:sz w:val="22"/>
                <w:szCs w:val="22"/>
              </w:rPr>
              <w:t>12</w:t>
            </w:r>
            <w:r w:rsidR="00697082" w:rsidRPr="00866A85">
              <w:rPr>
                <w:sz w:val="22"/>
                <w:szCs w:val="22"/>
              </w:rPr>
              <w:t>:</w:t>
            </w:r>
            <w:r w:rsidR="00697082">
              <w:rPr>
                <w:sz w:val="22"/>
                <w:szCs w:val="22"/>
              </w:rPr>
              <w:t>00</w:t>
            </w:r>
            <w:r w:rsidR="00697082" w:rsidRPr="00866A85">
              <w:rPr>
                <w:sz w:val="22"/>
                <w:szCs w:val="22"/>
              </w:rPr>
              <w:t>:</w:t>
            </w:r>
            <w:r w:rsidR="00697082">
              <w:rPr>
                <w:sz w:val="22"/>
                <w:szCs w:val="22"/>
              </w:rPr>
              <w:t>00</w:t>
            </w:r>
            <w:r w:rsidR="00697082" w:rsidRPr="00866A85">
              <w:rPr>
                <w:sz w:val="22"/>
                <w:szCs w:val="22"/>
              </w:rPr>
              <w:t xml:space="preserve"> (время московское)</w:t>
            </w:r>
          </w:p>
          <w:p w14:paraId="298E83E4" w14:textId="77777777" w:rsidR="00697082" w:rsidRPr="00327CC8" w:rsidRDefault="00697082" w:rsidP="00697082">
            <w:pPr>
              <w:rPr>
                <w:sz w:val="22"/>
                <w:szCs w:val="22"/>
              </w:rPr>
            </w:pPr>
          </w:p>
        </w:tc>
      </w:tr>
      <w:tr w:rsidR="00697082"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697082" w:rsidRPr="00327CC8" w:rsidRDefault="00697082" w:rsidP="00697082">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04FEB1B9" w:rsidR="00697082" w:rsidRPr="00327CC8" w:rsidRDefault="00005B04" w:rsidP="00697082">
            <w:pPr>
              <w:rPr>
                <w:sz w:val="22"/>
                <w:szCs w:val="22"/>
              </w:rPr>
            </w:pPr>
            <w:sdt>
              <w:sdtPr>
                <w:rPr>
                  <w:sz w:val="22"/>
                  <w:szCs w:val="22"/>
                </w:rPr>
                <w:id w:val="1703359912"/>
                <w:placeholder>
                  <w:docPart w:val="2C06050D284E4236BF0189A4C786B4F9"/>
                </w:placeholder>
                <w:date w:fullDate="2021-10-06T00:00:00Z">
                  <w:dateFormat w:val="«dd» MMMM yyyy 'года'"/>
                  <w:lid w:val="ru-RU"/>
                  <w:storeMappedDataAs w:val="dateTime"/>
                  <w:calendar w:val="gregorian"/>
                </w:date>
              </w:sdtPr>
              <w:sdtContent>
                <w:r>
                  <w:rPr>
                    <w:sz w:val="22"/>
                    <w:szCs w:val="22"/>
                  </w:rPr>
                  <w:t>«06» октября 2021 года</w:t>
                </w:r>
              </w:sdtContent>
            </w:sdt>
            <w:r w:rsidR="00697082" w:rsidRPr="00327CC8">
              <w:rPr>
                <w:sz w:val="22"/>
                <w:szCs w:val="22"/>
              </w:rPr>
              <w:t xml:space="preserve"> </w:t>
            </w:r>
            <w:r w:rsidR="00697082">
              <w:rPr>
                <w:sz w:val="22"/>
                <w:szCs w:val="22"/>
              </w:rPr>
              <w:t>14</w:t>
            </w:r>
            <w:r w:rsidR="00697082" w:rsidRPr="00327CC8">
              <w:rPr>
                <w:sz w:val="22"/>
                <w:szCs w:val="22"/>
              </w:rPr>
              <w:t>:</w:t>
            </w:r>
            <w:r w:rsidR="00697082">
              <w:rPr>
                <w:sz w:val="22"/>
                <w:szCs w:val="22"/>
              </w:rPr>
              <w:t>00</w:t>
            </w:r>
            <w:r w:rsidR="00697082" w:rsidRPr="00327CC8">
              <w:rPr>
                <w:sz w:val="22"/>
                <w:szCs w:val="22"/>
              </w:rPr>
              <w:t xml:space="preserve"> (время московское) </w:t>
            </w:r>
          </w:p>
          <w:p w14:paraId="61F9AB74" w14:textId="77777777" w:rsidR="00697082" w:rsidRPr="00327CC8" w:rsidRDefault="00697082" w:rsidP="00697082">
            <w:pPr>
              <w:rPr>
                <w:sz w:val="22"/>
                <w:szCs w:val="22"/>
              </w:rPr>
            </w:pPr>
          </w:p>
          <w:p w14:paraId="42337847" w14:textId="77777777" w:rsidR="00697082" w:rsidRPr="00327CC8" w:rsidRDefault="00697082" w:rsidP="00697082">
            <w:pPr>
              <w:rPr>
                <w:sz w:val="22"/>
                <w:szCs w:val="22"/>
              </w:rPr>
            </w:pPr>
            <w:r w:rsidRPr="00327CC8">
              <w:rPr>
                <w:sz w:val="22"/>
                <w:szCs w:val="22"/>
              </w:rPr>
              <w:t>Место открытия доступа к поданным заявкам – ЭТП.</w:t>
            </w:r>
          </w:p>
        </w:tc>
      </w:tr>
      <w:tr w:rsidR="00697082"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697082" w:rsidRPr="00327CC8" w:rsidRDefault="00697082" w:rsidP="00697082">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697082" w:rsidRPr="00327CC8" w:rsidRDefault="00697082" w:rsidP="00697082">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09DDEE1B" w:rsidR="00697082" w:rsidRPr="00327CC8" w:rsidRDefault="00697082" w:rsidP="00697082">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2C06050D284E4236BF0189A4C786B4F9"/>
                </w:placeholder>
                <w:date w:fullDate="2021-10-15T00:00:00Z">
                  <w:dateFormat w:val="«dd» MMMM yyyy 'года'"/>
                  <w:lid w:val="ru-RU"/>
                  <w:storeMappedDataAs w:val="dateTime"/>
                  <w:calendar w:val="gregorian"/>
                </w:date>
              </w:sdtPr>
              <w:sdtContent>
                <w:r w:rsidR="00005B04">
                  <w:rPr>
                    <w:sz w:val="22"/>
                    <w:szCs w:val="22"/>
                  </w:rPr>
                  <w:t>«15» октября 2021 года</w:t>
                </w:r>
              </w:sdtContent>
            </w:sdt>
          </w:p>
          <w:p w14:paraId="038493AB" w14:textId="77777777" w:rsidR="00697082" w:rsidRPr="00327CC8" w:rsidRDefault="00697082" w:rsidP="00697082">
            <w:pPr>
              <w:jc w:val="both"/>
              <w:rPr>
                <w:sz w:val="22"/>
                <w:szCs w:val="22"/>
              </w:rPr>
            </w:pPr>
          </w:p>
          <w:p w14:paraId="1021C10B" w14:textId="6A1231BB" w:rsidR="00697082" w:rsidRPr="00327CC8" w:rsidRDefault="00697082" w:rsidP="00697082">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2C06050D284E4236BF0189A4C786B4F9"/>
                </w:placeholder>
                <w:date w:fullDate="2021-10-20T00:00:00Z">
                  <w:dateFormat w:val="«dd» MMMM yyyy 'года'"/>
                  <w:lid w:val="ru-RU"/>
                  <w:storeMappedDataAs w:val="dateTime"/>
                  <w:calendar w:val="gregorian"/>
                </w:date>
              </w:sdtPr>
              <w:sdtContent>
                <w:r w:rsidR="00005B04">
                  <w:rPr>
                    <w:sz w:val="22"/>
                    <w:szCs w:val="22"/>
                  </w:rPr>
                  <w:t>«20» октября 2021 года</w:t>
                </w:r>
              </w:sdtContent>
            </w:sdt>
            <w:r w:rsidRPr="00327CC8">
              <w:rPr>
                <w:sz w:val="22"/>
                <w:szCs w:val="22"/>
              </w:rPr>
              <w:t xml:space="preserve"> </w:t>
            </w:r>
          </w:p>
          <w:p w14:paraId="79F78621" w14:textId="77777777" w:rsidR="00697082" w:rsidRPr="00327CC8" w:rsidRDefault="00697082" w:rsidP="00697082">
            <w:pPr>
              <w:jc w:val="both"/>
              <w:rPr>
                <w:sz w:val="22"/>
                <w:szCs w:val="22"/>
              </w:rPr>
            </w:pPr>
          </w:p>
          <w:p w14:paraId="27E1969A" w14:textId="0AD752CA" w:rsidR="00697082" w:rsidRPr="00327CC8" w:rsidRDefault="00697082" w:rsidP="00697082">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2C06050D284E4236BF0189A4C786B4F9"/>
                </w:placeholder>
                <w:date w:fullDate="2021-10-28T00:00:00Z">
                  <w:dateFormat w:val="«dd» MMMM yyyy 'года'"/>
                  <w:lid w:val="ru-RU"/>
                  <w:storeMappedDataAs w:val="dateTime"/>
                  <w:calendar w:val="gregorian"/>
                </w:date>
              </w:sdtPr>
              <w:sdtContent>
                <w:r w:rsidR="00005B04">
                  <w:rPr>
                    <w:sz w:val="22"/>
                    <w:szCs w:val="22"/>
                  </w:rPr>
                  <w:t>«28» октября 2021 года</w:t>
                </w:r>
              </w:sdtContent>
            </w:sdt>
          </w:p>
          <w:p w14:paraId="4CDF1C8B" w14:textId="77777777" w:rsidR="00697082" w:rsidRDefault="00697082" w:rsidP="00697082">
            <w:pPr>
              <w:jc w:val="both"/>
              <w:rPr>
                <w:sz w:val="22"/>
                <w:szCs w:val="22"/>
              </w:rPr>
            </w:pPr>
          </w:p>
          <w:p w14:paraId="49E937E8" w14:textId="1312A20A" w:rsidR="00697082" w:rsidRPr="006421DE" w:rsidRDefault="00697082" w:rsidP="00697082">
            <w:pPr>
              <w:jc w:val="both"/>
              <w:rPr>
                <w:sz w:val="22"/>
                <w:szCs w:val="22"/>
              </w:rPr>
            </w:pPr>
            <w:r w:rsidRPr="006421DE">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697082" w:rsidRPr="00327CC8" w:rsidRDefault="00697082" w:rsidP="00697082">
            <w:pPr>
              <w:jc w:val="both"/>
              <w:rPr>
                <w:i/>
                <w:color w:val="FF0000"/>
                <w:sz w:val="22"/>
                <w:szCs w:val="22"/>
              </w:rPr>
            </w:pPr>
          </w:p>
        </w:tc>
      </w:tr>
      <w:tr w:rsidR="00697082"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697082" w:rsidRPr="00327CC8" w:rsidRDefault="00697082" w:rsidP="00697082">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697082" w:rsidRPr="00327CC8" w:rsidRDefault="00697082" w:rsidP="00697082">
            <w:pPr>
              <w:rPr>
                <w:b/>
                <w:sz w:val="22"/>
                <w:szCs w:val="22"/>
              </w:rPr>
            </w:pPr>
            <w:bookmarkStart w:id="210" w:name="форма9"/>
            <w:bookmarkEnd w:id="209"/>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0"/>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1A2C2D4E" w:rsidR="00697082" w:rsidRPr="001375B8" w:rsidRDefault="00697082" w:rsidP="00697082">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8A28B9BBC6874972B3197670BC09F756"/>
                </w:placeholder>
                <w:date w:fullDate="2021-09-21T00:00:00Z">
                  <w:dateFormat w:val="«dd» MMMM yyyy 'года'"/>
                  <w:lid w:val="ru-RU"/>
                  <w:storeMappedDataAs w:val="dateTime"/>
                  <w:calendar w:val="gregorian"/>
                </w:date>
              </w:sdtPr>
              <w:sdtContent>
                <w:r w:rsidR="00005B04">
                  <w:rPr>
                    <w:b/>
                    <w:sz w:val="22"/>
                    <w:szCs w:val="22"/>
                  </w:rPr>
                  <w:t>«21» сентября 2021 года</w:t>
                </w:r>
              </w:sdtContent>
            </w:sdt>
          </w:p>
          <w:p w14:paraId="6731CD13" w14:textId="77777777" w:rsidR="00697082" w:rsidRPr="001375B8" w:rsidRDefault="00697082" w:rsidP="00697082">
            <w:pPr>
              <w:suppressAutoHyphens/>
              <w:jc w:val="both"/>
              <w:rPr>
                <w:b/>
                <w:sz w:val="22"/>
                <w:szCs w:val="22"/>
              </w:rPr>
            </w:pPr>
          </w:p>
          <w:p w14:paraId="7C95322F" w14:textId="77777777" w:rsidR="00697082" w:rsidRPr="001375B8" w:rsidRDefault="00697082" w:rsidP="00697082">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01A92C10" w:rsidR="00697082" w:rsidRPr="001375B8" w:rsidRDefault="00005B04" w:rsidP="00697082">
            <w:pPr>
              <w:suppressAutoHyphens/>
              <w:jc w:val="both"/>
              <w:rPr>
                <w:i/>
                <w:color w:val="FF0000"/>
                <w:sz w:val="22"/>
                <w:szCs w:val="22"/>
              </w:rPr>
            </w:pPr>
            <w:sdt>
              <w:sdtPr>
                <w:rPr>
                  <w:b/>
                  <w:sz w:val="22"/>
                  <w:szCs w:val="22"/>
                </w:rPr>
                <w:id w:val="436331971"/>
                <w:placeholder>
                  <w:docPart w:val="3FF638D7472F4617A221ED9A4C78D33B"/>
                </w:placeholder>
                <w:date w:fullDate="2021-10-01T00:00:00Z">
                  <w:dateFormat w:val="«dd» MMMM yyyy 'года'"/>
                  <w:lid w:val="ru-RU"/>
                  <w:storeMappedDataAs w:val="dateTime"/>
                  <w:calendar w:val="gregorian"/>
                </w:date>
              </w:sdtPr>
              <w:sdtContent>
                <w:r>
                  <w:rPr>
                    <w:b/>
                    <w:sz w:val="22"/>
                    <w:szCs w:val="22"/>
                  </w:rPr>
                  <w:t>«01» октября 2021 года</w:t>
                </w:r>
              </w:sdtContent>
            </w:sdt>
            <w:r w:rsidR="00697082" w:rsidRPr="001375B8">
              <w:rPr>
                <w:b/>
                <w:sz w:val="22"/>
                <w:szCs w:val="22"/>
              </w:rPr>
              <w:t xml:space="preserve"> 12:00:00 (время московское)</w:t>
            </w:r>
          </w:p>
          <w:p w14:paraId="1EBFA20B" w14:textId="4C28886A" w:rsidR="00697082" w:rsidRPr="006C34AA" w:rsidRDefault="00697082" w:rsidP="00697082">
            <w:pPr>
              <w:suppressAutoHyphens/>
              <w:jc w:val="both"/>
              <w:rPr>
                <w:i/>
                <w:color w:val="FF0000"/>
                <w:sz w:val="22"/>
                <w:szCs w:val="22"/>
              </w:rPr>
            </w:pPr>
          </w:p>
        </w:tc>
      </w:tr>
      <w:tr w:rsidR="00697082"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697082" w:rsidRPr="00327CC8" w:rsidRDefault="00697082" w:rsidP="00697082">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697082" w:rsidRPr="00327CC8" w:rsidRDefault="00697082" w:rsidP="00697082">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697082" w:rsidRPr="001375B8" w:rsidRDefault="00697082" w:rsidP="00697082">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697082" w:rsidRPr="001375B8" w:rsidRDefault="00697082" w:rsidP="00697082">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697082" w:rsidRPr="001375B8" w:rsidRDefault="00697082" w:rsidP="00697082">
            <w:pPr>
              <w:autoSpaceDE w:val="0"/>
              <w:autoSpaceDN w:val="0"/>
              <w:adjustRightInd w:val="0"/>
              <w:jc w:val="both"/>
              <w:rPr>
                <w:rFonts w:eastAsia="Calibri"/>
                <w:color w:val="000000"/>
                <w:sz w:val="22"/>
                <w:szCs w:val="22"/>
                <w:lang w:eastAsia="en-US"/>
              </w:rPr>
            </w:pPr>
          </w:p>
          <w:p w14:paraId="4E5729BB"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 xml:space="preserve">Условия договора, по которым возможно проведение переторжки: </w:t>
            </w:r>
          </w:p>
          <w:p w14:paraId="5332B173" w14:textId="1FF9B4BA" w:rsidR="00521F46" w:rsidRPr="00521F46" w:rsidRDefault="00521F46" w:rsidP="00521F46">
            <w:pPr>
              <w:autoSpaceDE w:val="0"/>
              <w:autoSpaceDN w:val="0"/>
              <w:adjustRightInd w:val="0"/>
              <w:jc w:val="both"/>
              <w:rPr>
                <w:rFonts w:eastAsia="Calibri"/>
                <w:color w:val="000000"/>
                <w:sz w:val="22"/>
                <w:szCs w:val="22"/>
              </w:rPr>
            </w:pPr>
            <w:r w:rsidRPr="00521F46">
              <w:rPr>
                <w:rFonts w:eastAsia="Calibri"/>
                <w:color w:val="000000"/>
                <w:sz w:val="22"/>
                <w:szCs w:val="22"/>
              </w:rPr>
              <w:t xml:space="preserve"> Коэффициент снижения цены периодического медицинского осмотра</w:t>
            </w:r>
            <w:r>
              <w:rPr>
                <w:rFonts w:eastAsia="Calibri"/>
                <w:color w:val="000000"/>
                <w:sz w:val="22"/>
                <w:szCs w:val="22"/>
              </w:rPr>
              <w:t>;</w:t>
            </w:r>
          </w:p>
          <w:p w14:paraId="61B3A001" w14:textId="1115AFA2" w:rsidR="00521F46" w:rsidRDefault="00521F46" w:rsidP="00521F46">
            <w:pPr>
              <w:autoSpaceDE w:val="0"/>
              <w:autoSpaceDN w:val="0"/>
              <w:adjustRightInd w:val="0"/>
              <w:jc w:val="both"/>
              <w:rPr>
                <w:rFonts w:eastAsia="Calibri"/>
                <w:color w:val="000000"/>
                <w:sz w:val="22"/>
                <w:szCs w:val="22"/>
              </w:rPr>
            </w:pPr>
            <w:r w:rsidRPr="00521F46">
              <w:rPr>
                <w:rFonts w:eastAsia="Calibri"/>
                <w:color w:val="000000"/>
                <w:sz w:val="22"/>
                <w:szCs w:val="22"/>
              </w:rPr>
              <w:t xml:space="preserve"> Коэффициент снижения обязательного психиатрического освидетельствования</w:t>
            </w:r>
            <w:r>
              <w:rPr>
                <w:rFonts w:eastAsia="Calibri"/>
                <w:color w:val="000000"/>
                <w:sz w:val="22"/>
                <w:szCs w:val="22"/>
              </w:rPr>
              <w:t>;</w:t>
            </w:r>
          </w:p>
          <w:p w14:paraId="3EA68B29" w14:textId="7347D0E4" w:rsidR="00521F46" w:rsidRPr="00521F46" w:rsidRDefault="00521F46" w:rsidP="00521F46">
            <w:pPr>
              <w:autoSpaceDE w:val="0"/>
              <w:autoSpaceDN w:val="0"/>
              <w:adjustRightInd w:val="0"/>
              <w:jc w:val="both"/>
              <w:rPr>
                <w:rFonts w:eastAsia="Calibri"/>
                <w:color w:val="000000"/>
                <w:sz w:val="22"/>
                <w:szCs w:val="22"/>
              </w:rPr>
            </w:pPr>
            <w:r w:rsidRPr="00521F46">
              <w:rPr>
                <w:rFonts w:eastAsia="Calibri"/>
                <w:color w:val="000000"/>
                <w:sz w:val="22"/>
                <w:szCs w:val="22"/>
              </w:rPr>
              <w:t>Коэффициент снижения цены флюорографического обследования административно - управленческого персонала, предложенный победителем закупки</w:t>
            </w:r>
            <w:r>
              <w:rPr>
                <w:rFonts w:eastAsia="Calibri"/>
                <w:color w:val="000000"/>
                <w:sz w:val="22"/>
                <w:szCs w:val="22"/>
              </w:rPr>
              <w:t>;</w:t>
            </w:r>
            <w:r w:rsidRPr="00521F46">
              <w:rPr>
                <w:rFonts w:eastAsia="Calibri"/>
                <w:color w:val="000000"/>
                <w:sz w:val="22"/>
                <w:szCs w:val="22"/>
              </w:rPr>
              <w:t xml:space="preserve"> </w:t>
            </w:r>
          </w:p>
          <w:p w14:paraId="1635781E" w14:textId="179B4D94" w:rsidR="00521F46" w:rsidRPr="00521F46" w:rsidRDefault="00521F46" w:rsidP="00521F46">
            <w:pPr>
              <w:autoSpaceDE w:val="0"/>
              <w:autoSpaceDN w:val="0"/>
              <w:adjustRightInd w:val="0"/>
              <w:jc w:val="both"/>
              <w:rPr>
                <w:rFonts w:eastAsia="Calibri"/>
                <w:color w:val="000000"/>
                <w:sz w:val="22"/>
                <w:szCs w:val="22"/>
              </w:rPr>
            </w:pPr>
            <w:r w:rsidRPr="00521F46">
              <w:rPr>
                <w:rFonts w:eastAsia="Calibri"/>
                <w:color w:val="000000"/>
                <w:sz w:val="22"/>
                <w:szCs w:val="22"/>
              </w:rPr>
              <w:t>Коэффициент снижения цены вакцинации клещевого энцефалита, предложенный победителем закупки</w:t>
            </w:r>
            <w:r>
              <w:rPr>
                <w:rFonts w:eastAsia="Calibri"/>
                <w:color w:val="000000"/>
                <w:sz w:val="22"/>
                <w:szCs w:val="22"/>
              </w:rPr>
              <w:t>;</w:t>
            </w:r>
          </w:p>
          <w:p w14:paraId="1A178383" w14:textId="47691385" w:rsidR="00697082" w:rsidRPr="00327CC8" w:rsidRDefault="00521F46" w:rsidP="00521F46">
            <w:pPr>
              <w:suppressAutoHyphens/>
              <w:jc w:val="both"/>
              <w:rPr>
                <w:b/>
                <w:sz w:val="22"/>
                <w:szCs w:val="22"/>
              </w:rPr>
            </w:pPr>
            <w:r w:rsidRPr="00521F46">
              <w:rPr>
                <w:rFonts w:eastAsia="Calibri"/>
                <w:color w:val="000000"/>
                <w:sz w:val="22"/>
                <w:szCs w:val="22"/>
              </w:rPr>
              <w:t xml:space="preserve">Коэффициент снижения цены вакцинации от гриппа, предложенный победителем закупки </w:t>
            </w:r>
          </w:p>
        </w:tc>
      </w:tr>
      <w:tr w:rsidR="00697082"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697082" w:rsidRPr="00327CC8" w:rsidRDefault="00697082" w:rsidP="00697082">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547713C2" w14:textId="77777777" w:rsidR="00697082" w:rsidRPr="00327CC8" w:rsidRDefault="00697082" w:rsidP="00697082">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697082" w:rsidRPr="001375B8" w:rsidRDefault="00697082" w:rsidP="00697082">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697082" w:rsidRPr="00327CC8" w:rsidRDefault="00697082" w:rsidP="00697082">
            <w:pPr>
              <w:pStyle w:val="a7"/>
              <w:jc w:val="both"/>
              <w:rPr>
                <w:sz w:val="22"/>
                <w:szCs w:val="22"/>
              </w:rPr>
            </w:pPr>
          </w:p>
        </w:tc>
      </w:tr>
      <w:tr w:rsidR="00697082"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697082" w:rsidRPr="00327CC8" w:rsidRDefault="00697082" w:rsidP="00697082">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1F57B4F9" w14:textId="77777777" w:rsidR="00697082" w:rsidRPr="00327CC8" w:rsidRDefault="00697082" w:rsidP="00697082">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697082" w:rsidRPr="00327CC8" w:rsidRDefault="00697082" w:rsidP="00697082">
            <w:pPr>
              <w:pStyle w:val="Default"/>
              <w:jc w:val="both"/>
              <w:rPr>
                <w:b/>
                <w:iCs/>
                <w:sz w:val="22"/>
                <w:szCs w:val="22"/>
              </w:rPr>
            </w:pPr>
            <w:r w:rsidRPr="00327CC8">
              <w:rPr>
                <w:b/>
                <w:iCs/>
                <w:sz w:val="22"/>
                <w:szCs w:val="22"/>
              </w:rPr>
              <w:t>Лот № 1</w:t>
            </w:r>
          </w:p>
          <w:p w14:paraId="2CCED010" w14:textId="77777777" w:rsidR="00697082" w:rsidRPr="00327CC8" w:rsidRDefault="00697082" w:rsidP="00697082">
            <w:pPr>
              <w:jc w:val="both"/>
              <w:rPr>
                <w:sz w:val="22"/>
                <w:szCs w:val="22"/>
              </w:rPr>
            </w:pPr>
            <w:r w:rsidRPr="00327CC8">
              <w:rPr>
                <w:sz w:val="22"/>
                <w:szCs w:val="22"/>
              </w:rPr>
              <w:t>Не допускается</w:t>
            </w:r>
          </w:p>
          <w:p w14:paraId="2D4BB510" w14:textId="70FBB19E" w:rsidR="00697082" w:rsidRPr="006C34AA" w:rsidRDefault="00697082" w:rsidP="00697082">
            <w:pPr>
              <w:pStyle w:val="Default"/>
              <w:jc w:val="both"/>
              <w:rPr>
                <w:iCs/>
                <w:sz w:val="22"/>
                <w:szCs w:val="22"/>
              </w:rPr>
            </w:pPr>
          </w:p>
        </w:tc>
      </w:tr>
      <w:tr w:rsidR="00697082"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697082" w:rsidRPr="00327CC8" w:rsidRDefault="00697082" w:rsidP="00697082">
            <w:pPr>
              <w:pStyle w:val="rvps1"/>
              <w:numPr>
                <w:ilvl w:val="0"/>
                <w:numId w:val="1"/>
              </w:numPr>
              <w:ind w:left="0" w:firstLine="0"/>
              <w:jc w:val="left"/>
              <w:rPr>
                <w:b/>
                <w:sz w:val="22"/>
                <w:szCs w:val="22"/>
              </w:rPr>
            </w:pPr>
            <w:bookmarkStart w:id="214" w:name="_Ref74310565"/>
          </w:p>
        </w:tc>
        <w:bookmarkEnd w:id="214"/>
        <w:tc>
          <w:tcPr>
            <w:tcW w:w="2074" w:type="dxa"/>
            <w:tcBorders>
              <w:top w:val="single" w:sz="4" w:space="0" w:color="auto"/>
              <w:left w:val="single" w:sz="4" w:space="0" w:color="auto"/>
              <w:bottom w:val="single" w:sz="4" w:space="0" w:color="auto"/>
              <w:right w:val="single" w:sz="4" w:space="0" w:color="auto"/>
            </w:tcBorders>
          </w:tcPr>
          <w:p w14:paraId="60200E36" w14:textId="77777777" w:rsidR="00697082" w:rsidRPr="00353BCD" w:rsidRDefault="00697082" w:rsidP="00697082">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697082" w:rsidRPr="001375B8" w:rsidRDefault="00697082" w:rsidP="00697082">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1375B8">
              <w:rPr>
                <w:bCs/>
                <w:sz w:val="22"/>
                <w:szCs w:val="22"/>
              </w:rPr>
              <w:t>НМЦед</w:t>
            </w:r>
            <w:proofErr w:type="spellEnd"/>
            <w:r w:rsidRPr="001375B8">
              <w:rPr>
                <w:bCs/>
                <w:sz w:val="22"/>
                <w:szCs w:val="22"/>
              </w:rPr>
              <w:t>. более чем на 25 %, то участник должен:</w:t>
            </w:r>
          </w:p>
          <w:p w14:paraId="4E1C64F2" w14:textId="5F8FE025" w:rsidR="00697082" w:rsidRPr="001375B8" w:rsidRDefault="00697082" w:rsidP="00697082">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593EFB">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697082" w:rsidRPr="00353BCD" w:rsidRDefault="00697082" w:rsidP="00697082">
            <w:pPr>
              <w:pStyle w:val="Default"/>
              <w:jc w:val="both"/>
              <w:rPr>
                <w:b/>
                <w:iCs/>
                <w:sz w:val="22"/>
                <w:szCs w:val="22"/>
              </w:rPr>
            </w:pPr>
            <w:r w:rsidRPr="001375B8">
              <w:rPr>
                <w:rFonts w:eastAsia="Times New Roman"/>
                <w:bCs/>
                <w:color w:val="auto"/>
                <w:sz w:val="22"/>
                <w:szCs w:val="22"/>
                <w:lang w:eastAsia="ru-RU"/>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r w:rsidRPr="00353BCD">
              <w:rPr>
                <w:bCs/>
                <w:sz w:val="22"/>
                <w:szCs w:val="22"/>
              </w:rPr>
              <w:t>.</w:t>
            </w:r>
          </w:p>
        </w:tc>
      </w:tr>
      <w:tr w:rsidR="00697082" w:rsidRPr="00327CC8" w14:paraId="0EFCB1D9" w14:textId="77777777" w:rsidTr="001375B8">
        <w:tc>
          <w:tcPr>
            <w:tcW w:w="531" w:type="dxa"/>
            <w:tcBorders>
              <w:top w:val="single" w:sz="4" w:space="0" w:color="auto"/>
              <w:left w:val="single" w:sz="4" w:space="0" w:color="auto"/>
              <w:bottom w:val="single" w:sz="4" w:space="0" w:color="auto"/>
              <w:right w:val="single" w:sz="4" w:space="0" w:color="auto"/>
            </w:tcBorders>
          </w:tcPr>
          <w:p w14:paraId="499F2F2E" w14:textId="77777777" w:rsidR="00697082" w:rsidRPr="00327CC8" w:rsidRDefault="00697082" w:rsidP="00697082">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7AE1D6CB" w14:textId="77777777" w:rsidR="00697082" w:rsidRPr="00327CC8" w:rsidRDefault="00697082" w:rsidP="00697082">
            <w:pPr>
              <w:rPr>
                <w:b/>
                <w:sz w:val="22"/>
                <w:szCs w:val="22"/>
              </w:rPr>
            </w:pPr>
            <w:r w:rsidRPr="00353BCD">
              <w:rPr>
                <w:b/>
                <w:bCs/>
                <w:sz w:val="22"/>
                <w:szCs w:val="22"/>
              </w:rPr>
              <w:t>Особенности заключения рамочного договора по 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6187A511" w14:textId="41F88B30" w:rsidR="00697082" w:rsidRDefault="00970112" w:rsidP="00697082">
            <w:pPr>
              <w:tabs>
                <w:tab w:val="left" w:pos="341"/>
              </w:tabs>
              <w:overflowPunct w:val="0"/>
              <w:autoSpaceDE w:val="0"/>
              <w:autoSpaceDN w:val="0"/>
              <w:adjustRightInd w:val="0"/>
              <w:ind w:firstLine="550"/>
              <w:jc w:val="both"/>
              <w:rPr>
                <w:bCs/>
                <w:sz w:val="22"/>
                <w:szCs w:val="22"/>
              </w:rPr>
            </w:pPr>
            <w:r w:rsidRPr="00970112">
              <w:rPr>
                <w:sz w:val="22"/>
                <w:szCs w:val="22"/>
              </w:rPr>
              <w:t xml:space="preserve">Предельная общая цена договора, заключаемого по результатам закупки, </w:t>
            </w:r>
            <w:r w:rsidR="00AD4126" w:rsidRPr="00AD4126">
              <w:rPr>
                <w:sz w:val="22"/>
                <w:szCs w:val="22"/>
              </w:rPr>
              <w:t xml:space="preserve">определяется путем произведения начальной (максимальной) цены договора, указанной в </w:t>
            </w:r>
            <w:r w:rsidR="00AD4126" w:rsidRPr="00FE6051">
              <w:rPr>
                <w:bCs/>
                <w:sz w:val="22"/>
                <w:szCs w:val="22"/>
              </w:rPr>
              <w:t xml:space="preserve">п. </w:t>
            </w:r>
            <w:r w:rsidR="00AD4126" w:rsidRPr="00FE6051">
              <w:rPr>
                <w:bCs/>
                <w:sz w:val="22"/>
                <w:szCs w:val="22"/>
              </w:rPr>
              <w:fldChar w:fldCharType="begin"/>
            </w:r>
            <w:r w:rsidR="00AD4126" w:rsidRPr="00FE6051">
              <w:rPr>
                <w:bCs/>
                <w:sz w:val="22"/>
                <w:szCs w:val="22"/>
              </w:rPr>
              <w:instrText xml:space="preserve"> REF _Ref55316445 \r \h  \* MERGEFORMAT </w:instrText>
            </w:r>
            <w:r w:rsidR="00AD4126" w:rsidRPr="00FE6051">
              <w:rPr>
                <w:bCs/>
                <w:sz w:val="22"/>
                <w:szCs w:val="22"/>
              </w:rPr>
            </w:r>
            <w:r w:rsidR="00AD4126" w:rsidRPr="00FE6051">
              <w:rPr>
                <w:bCs/>
                <w:sz w:val="22"/>
                <w:szCs w:val="22"/>
              </w:rPr>
              <w:fldChar w:fldCharType="separate"/>
            </w:r>
            <w:r w:rsidR="00593EFB">
              <w:rPr>
                <w:bCs/>
                <w:sz w:val="22"/>
                <w:szCs w:val="22"/>
              </w:rPr>
              <w:t>6</w:t>
            </w:r>
            <w:r w:rsidR="00AD4126" w:rsidRPr="00FE6051">
              <w:rPr>
                <w:bCs/>
                <w:sz w:val="22"/>
                <w:szCs w:val="22"/>
              </w:rPr>
              <w:fldChar w:fldCharType="end"/>
            </w:r>
            <w:r w:rsidR="00AD4126" w:rsidRPr="00FE6051">
              <w:rPr>
                <w:bCs/>
                <w:sz w:val="22"/>
                <w:szCs w:val="22"/>
              </w:rPr>
              <w:t xml:space="preserve"> раздела </w:t>
            </w:r>
            <w:hyperlink w:anchor="_РАЗДЕЛ_II._ИНФОРМАЦИОННАЯ_1" w:history="1">
              <w:r w:rsidR="00AD4126" w:rsidRPr="00FE6051">
                <w:rPr>
                  <w:rStyle w:val="a4"/>
                  <w:sz w:val="22"/>
                  <w:szCs w:val="22"/>
                  <w:lang w:val="en-US"/>
                </w:rPr>
                <w:t>II</w:t>
              </w:r>
              <w:r w:rsidR="00AD4126" w:rsidRPr="00FE6051">
                <w:rPr>
                  <w:rStyle w:val="a4"/>
                  <w:sz w:val="22"/>
                  <w:szCs w:val="22"/>
                </w:rPr>
                <w:t xml:space="preserve"> «ИНФОРМАЦИОННАЯ КАРТА»</w:t>
              </w:r>
            </w:hyperlink>
            <w:r w:rsidR="00AD4126" w:rsidRPr="00FE6051">
              <w:rPr>
                <w:bCs/>
                <w:sz w:val="22"/>
                <w:szCs w:val="22"/>
              </w:rPr>
              <w:t xml:space="preserve"> </w:t>
            </w:r>
            <w:r w:rsidR="00AD4126" w:rsidRPr="00AD4126">
              <w:rPr>
                <w:sz w:val="22"/>
                <w:szCs w:val="22"/>
              </w:rPr>
              <w:t>Документации, на средневзвешенный коэффициент снижения цены, предложенный участником, с которым заключается договор по итогам проведенной Закупки</w:t>
            </w:r>
            <w:r w:rsidR="00697082" w:rsidRPr="00FE6051">
              <w:rPr>
                <w:bCs/>
                <w:sz w:val="22"/>
                <w:szCs w:val="22"/>
              </w:rPr>
              <w:t>.</w:t>
            </w:r>
          </w:p>
          <w:p w14:paraId="7900CB2D" w14:textId="2AC3F97E" w:rsidR="00436799" w:rsidRPr="00EC5F82" w:rsidRDefault="00436799" w:rsidP="00436799">
            <w:pPr>
              <w:ind w:firstLine="567"/>
              <w:jc w:val="both"/>
            </w:pPr>
            <w:r w:rsidRPr="00EC5F82">
              <w:rPr>
                <w:rFonts w:eastAsia="Calibri"/>
                <w:iCs/>
              </w:rPr>
              <w:t xml:space="preserve">Средневзвешенный </w:t>
            </w:r>
            <w:r w:rsidRPr="00EC5F82">
              <w:rPr>
                <w:color w:val="000000"/>
              </w:rPr>
              <w:t xml:space="preserve">коэффициент снижения цены, предложенный </w:t>
            </w:r>
            <w:r w:rsidR="003161E3" w:rsidRPr="00EC5F82">
              <w:rPr>
                <w:color w:val="000000"/>
              </w:rPr>
              <w:t>победителем,</w:t>
            </w:r>
            <w:r w:rsidRPr="00EC5F82">
              <w:rPr>
                <w:color w:val="000000"/>
              </w:rPr>
              <w:t xml:space="preserve"> </w:t>
            </w:r>
            <w:r w:rsidRPr="00EC5F82">
              <w:t>определяе</w:t>
            </w:r>
            <w:r>
              <w:t xml:space="preserve">тся </w:t>
            </w:r>
            <w:r w:rsidRPr="00EC5F82">
              <w:t>по формуле:</w:t>
            </w:r>
          </w:p>
          <w:p w14:paraId="2E7F8711" w14:textId="77777777" w:rsidR="00436799" w:rsidRPr="00EC5F82" w:rsidRDefault="00436799" w:rsidP="00436799">
            <w:pPr>
              <w:ind w:firstLine="567"/>
              <w:jc w:val="both"/>
              <w:rPr>
                <w:highlight w:val="yellow"/>
              </w:rPr>
            </w:pPr>
          </w:p>
          <w:p w14:paraId="6D6D6B9E" w14:textId="67170CEA" w:rsidR="00436799" w:rsidRPr="00436799" w:rsidRDefault="003161E3" w:rsidP="00436799">
            <w:pPr>
              <w:ind w:firstLine="567"/>
              <w:jc w:val="both"/>
              <w:rPr>
                <w:lang w:val="en-US"/>
              </w:rPr>
            </w:pPr>
            <w:proofErr w:type="spellStart"/>
            <w:r w:rsidRPr="003161E3">
              <w:t>А</w:t>
            </w:r>
            <w:r w:rsidR="00436799" w:rsidRPr="00EC5F82">
              <w:rPr>
                <w:sz w:val="20"/>
                <w:szCs w:val="20"/>
              </w:rPr>
              <w:t>срв</w:t>
            </w:r>
            <w:proofErr w:type="spellEnd"/>
            <w:r w:rsidR="00436799" w:rsidRPr="00295576">
              <w:rPr>
                <w:lang w:val="en-US"/>
              </w:rPr>
              <w:t xml:space="preserve">. </w:t>
            </w:r>
            <w:r w:rsidR="00436799" w:rsidRPr="00436799">
              <w:rPr>
                <w:lang w:val="en-US"/>
              </w:rPr>
              <w:t>= (</w:t>
            </w:r>
            <w:r w:rsidR="00436799" w:rsidRPr="008C24E0">
              <w:rPr>
                <w:i/>
                <w:lang w:val="en-US"/>
              </w:rPr>
              <w:t>A</w:t>
            </w:r>
            <w:r w:rsidR="00436799" w:rsidRPr="00436799">
              <w:rPr>
                <w:i/>
                <w:lang w:val="en-US"/>
              </w:rPr>
              <w:t>1</w:t>
            </w:r>
            <w:r w:rsidR="00436799" w:rsidRPr="008C24E0">
              <w:rPr>
                <w:i/>
                <w:vertAlign w:val="subscript"/>
                <w:lang w:val="en-US"/>
              </w:rPr>
              <w:t>i</w:t>
            </w:r>
            <w:r w:rsidR="00436799" w:rsidRPr="00436799">
              <w:rPr>
                <w:lang w:val="en-US"/>
              </w:rPr>
              <w:t xml:space="preserve"> *69%+</w:t>
            </w:r>
            <w:r w:rsidR="00436799" w:rsidRPr="008C24E0">
              <w:rPr>
                <w:i/>
                <w:lang w:val="en-US"/>
              </w:rPr>
              <w:t xml:space="preserve"> A</w:t>
            </w:r>
            <w:r w:rsidR="00436799">
              <w:rPr>
                <w:i/>
                <w:lang w:val="en-US"/>
              </w:rPr>
              <w:t>2</w:t>
            </w:r>
            <w:r w:rsidR="00436799" w:rsidRPr="008C24E0">
              <w:rPr>
                <w:i/>
                <w:vertAlign w:val="subscript"/>
                <w:lang w:val="en-US"/>
              </w:rPr>
              <w:t>i</w:t>
            </w:r>
            <w:r w:rsidR="00436799" w:rsidRPr="00436799">
              <w:rPr>
                <w:lang w:val="en-US"/>
              </w:rPr>
              <w:t xml:space="preserve"> *</w:t>
            </w:r>
            <w:r w:rsidR="00436799">
              <w:rPr>
                <w:lang w:val="en-US"/>
              </w:rPr>
              <w:t>9</w:t>
            </w:r>
            <w:r w:rsidR="00436799" w:rsidRPr="00436799">
              <w:rPr>
                <w:lang w:val="en-US"/>
              </w:rPr>
              <w:t>%+</w:t>
            </w:r>
            <w:r w:rsidR="00436799" w:rsidRPr="008C24E0">
              <w:rPr>
                <w:i/>
                <w:lang w:val="en-US"/>
              </w:rPr>
              <w:t xml:space="preserve"> A</w:t>
            </w:r>
            <w:r w:rsidR="00436799">
              <w:rPr>
                <w:i/>
                <w:lang w:val="en-US"/>
              </w:rPr>
              <w:t>3</w:t>
            </w:r>
            <w:r w:rsidR="00436799" w:rsidRPr="008C24E0">
              <w:rPr>
                <w:i/>
                <w:vertAlign w:val="subscript"/>
                <w:lang w:val="en-US"/>
              </w:rPr>
              <w:t>i</w:t>
            </w:r>
            <w:r w:rsidR="00436799" w:rsidRPr="00436799">
              <w:rPr>
                <w:lang w:val="en-US"/>
              </w:rPr>
              <w:t xml:space="preserve"> *</w:t>
            </w:r>
            <w:r w:rsidR="00436799">
              <w:rPr>
                <w:lang w:val="en-US"/>
              </w:rPr>
              <w:t>3</w:t>
            </w:r>
            <w:r w:rsidR="00436799" w:rsidRPr="00436799">
              <w:rPr>
                <w:lang w:val="en-US"/>
              </w:rPr>
              <w:t>%+</w:t>
            </w:r>
            <w:r w:rsidR="00436799" w:rsidRPr="008C24E0">
              <w:rPr>
                <w:i/>
                <w:lang w:val="en-US"/>
              </w:rPr>
              <w:t xml:space="preserve"> A</w:t>
            </w:r>
            <w:r w:rsidR="00436799">
              <w:rPr>
                <w:i/>
                <w:lang w:val="en-US"/>
              </w:rPr>
              <w:t>4</w:t>
            </w:r>
            <w:r w:rsidR="00436799" w:rsidRPr="008C24E0">
              <w:rPr>
                <w:i/>
                <w:vertAlign w:val="subscript"/>
                <w:lang w:val="en-US"/>
              </w:rPr>
              <w:t>i</w:t>
            </w:r>
            <w:r w:rsidR="00436799" w:rsidRPr="00436799">
              <w:rPr>
                <w:lang w:val="en-US"/>
              </w:rPr>
              <w:t xml:space="preserve"> *6%</w:t>
            </w:r>
            <w:r w:rsidR="00436799">
              <w:rPr>
                <w:lang w:val="en-US"/>
              </w:rPr>
              <w:t>+</w:t>
            </w:r>
            <w:r w:rsidR="00436799" w:rsidRPr="008C24E0">
              <w:rPr>
                <w:i/>
                <w:lang w:val="en-US"/>
              </w:rPr>
              <w:t xml:space="preserve"> A</w:t>
            </w:r>
            <w:r w:rsidR="00436799">
              <w:rPr>
                <w:i/>
                <w:lang w:val="en-US"/>
              </w:rPr>
              <w:t>5</w:t>
            </w:r>
            <w:r w:rsidR="00436799" w:rsidRPr="008C24E0">
              <w:rPr>
                <w:i/>
                <w:vertAlign w:val="subscript"/>
                <w:lang w:val="en-US"/>
              </w:rPr>
              <w:t>i</w:t>
            </w:r>
            <w:r w:rsidR="00436799" w:rsidRPr="00436799">
              <w:rPr>
                <w:i/>
                <w:lang w:val="en-US"/>
              </w:rPr>
              <w:t>*3%</w:t>
            </w:r>
            <w:r w:rsidR="00436799" w:rsidRPr="00436799">
              <w:rPr>
                <w:lang w:val="en-US"/>
              </w:rPr>
              <w:t xml:space="preserve">) *100 / 90, </w:t>
            </w:r>
            <w:r w:rsidR="00436799" w:rsidRPr="00EC5F82">
              <w:t>где</w:t>
            </w:r>
            <w:r w:rsidR="00436799" w:rsidRPr="00436799">
              <w:rPr>
                <w:lang w:val="en-US"/>
              </w:rPr>
              <w:t>:</w:t>
            </w:r>
          </w:p>
          <w:p w14:paraId="19C68170" w14:textId="77777777" w:rsidR="00436799" w:rsidRPr="00436799" w:rsidRDefault="00436799" w:rsidP="00436799">
            <w:pPr>
              <w:ind w:firstLine="567"/>
              <w:jc w:val="both"/>
              <w:rPr>
                <w:lang w:val="en-US"/>
              </w:rPr>
            </w:pPr>
          </w:p>
          <w:p w14:paraId="6F607509" w14:textId="4EBA7586" w:rsidR="00436799" w:rsidRPr="00EC5F82" w:rsidRDefault="00436799" w:rsidP="00436799">
            <w:pPr>
              <w:ind w:firstLine="175"/>
              <w:jc w:val="both"/>
            </w:pPr>
            <w:r w:rsidRPr="008C24E0">
              <w:rPr>
                <w:i/>
                <w:lang w:val="en-US"/>
              </w:rPr>
              <w:t>A</w:t>
            </w:r>
            <w:r w:rsidRPr="00436799">
              <w:rPr>
                <w:i/>
              </w:rPr>
              <w:t>1</w:t>
            </w:r>
            <w:proofErr w:type="spellStart"/>
            <w:r w:rsidRPr="008C24E0">
              <w:rPr>
                <w:i/>
                <w:vertAlign w:val="subscript"/>
                <w:lang w:val="en-US"/>
              </w:rPr>
              <w:t>i</w:t>
            </w:r>
            <w:proofErr w:type="spellEnd"/>
            <w:r w:rsidRPr="00EC5F82">
              <w:rPr>
                <w:sz w:val="28"/>
                <w:szCs w:val="28"/>
              </w:rPr>
              <w:t xml:space="preserve">, </w:t>
            </w:r>
            <w:r w:rsidRPr="00EC5F82">
              <w:t xml:space="preserve">- Коэффициент снижения </w:t>
            </w:r>
            <w:r w:rsidRPr="00BF0B24">
              <w:t>цены периодического медицинского осмотра</w:t>
            </w:r>
            <w:r w:rsidRPr="00EC5F82">
              <w:t>, предложенный победителем закупки,</w:t>
            </w:r>
          </w:p>
          <w:p w14:paraId="6276C1D2" w14:textId="4DD5D5FD" w:rsidR="00436799" w:rsidRPr="003161E3" w:rsidRDefault="00436799" w:rsidP="00436799">
            <w:pPr>
              <w:ind w:firstLine="175"/>
              <w:jc w:val="both"/>
            </w:pPr>
            <w:r w:rsidRPr="008C24E0">
              <w:rPr>
                <w:i/>
                <w:lang w:val="en-US"/>
              </w:rPr>
              <w:t>A</w:t>
            </w:r>
            <w:r w:rsidRPr="00436799">
              <w:rPr>
                <w:i/>
              </w:rPr>
              <w:t>2</w:t>
            </w:r>
            <w:proofErr w:type="spellStart"/>
            <w:r w:rsidRPr="008C24E0">
              <w:rPr>
                <w:i/>
                <w:vertAlign w:val="subscript"/>
                <w:lang w:val="en-US"/>
              </w:rPr>
              <w:t>i</w:t>
            </w:r>
            <w:proofErr w:type="spellEnd"/>
            <w:r w:rsidR="003161E3" w:rsidRPr="003161E3">
              <w:rPr>
                <w:i/>
                <w:vertAlign w:val="subscript"/>
              </w:rPr>
              <w:t xml:space="preserve"> </w:t>
            </w:r>
            <w:r w:rsidR="003161E3" w:rsidRPr="003161E3">
              <w:t>-</w:t>
            </w:r>
            <w:r w:rsidR="003161E3" w:rsidRPr="003161E3">
              <w:tab/>
              <w:t>Коэффициент снижения обязательного психиатрического освидетельствования.</w:t>
            </w:r>
          </w:p>
          <w:p w14:paraId="00F67055" w14:textId="6E946A2F" w:rsidR="00436799" w:rsidRPr="00EC5F82" w:rsidRDefault="00436799" w:rsidP="00436799">
            <w:pPr>
              <w:ind w:firstLine="175"/>
              <w:jc w:val="both"/>
              <w:rPr>
                <w:sz w:val="28"/>
                <w:szCs w:val="28"/>
              </w:rPr>
            </w:pPr>
            <w:r w:rsidRPr="008C24E0">
              <w:rPr>
                <w:i/>
                <w:lang w:val="en-US"/>
              </w:rPr>
              <w:t>A</w:t>
            </w:r>
            <w:r w:rsidRPr="00436799">
              <w:rPr>
                <w:i/>
              </w:rPr>
              <w:t>3</w:t>
            </w:r>
            <w:proofErr w:type="spellStart"/>
            <w:r w:rsidRPr="008C24E0">
              <w:rPr>
                <w:i/>
                <w:vertAlign w:val="subscript"/>
                <w:lang w:val="en-US"/>
              </w:rPr>
              <w:t>i</w:t>
            </w:r>
            <w:proofErr w:type="spellEnd"/>
            <w:r w:rsidRPr="00EC5F82">
              <w:rPr>
                <w:sz w:val="28"/>
                <w:szCs w:val="28"/>
              </w:rPr>
              <w:t xml:space="preserve"> </w:t>
            </w:r>
            <w:r w:rsidR="003161E3" w:rsidRPr="00EC5F82">
              <w:t xml:space="preserve">- Коэффициент снижения </w:t>
            </w:r>
            <w:r w:rsidR="003161E3" w:rsidRPr="00BF0B24">
              <w:t>цены флюорографического обследования административно - управленческого персонала</w:t>
            </w:r>
            <w:r w:rsidR="003161E3" w:rsidRPr="00EC5F82">
              <w:t>, предложенный победителем закупки</w:t>
            </w:r>
            <w:r w:rsidR="003161E3">
              <w:t>,</w:t>
            </w:r>
          </w:p>
          <w:p w14:paraId="09401498" w14:textId="1F7F3802" w:rsidR="00436799" w:rsidRPr="00EC5F82" w:rsidRDefault="00436799" w:rsidP="00436799">
            <w:pPr>
              <w:ind w:firstLine="175"/>
              <w:jc w:val="both"/>
              <w:rPr>
                <w:color w:val="000000"/>
              </w:rPr>
            </w:pPr>
            <w:r w:rsidRPr="008C24E0">
              <w:rPr>
                <w:i/>
                <w:lang w:val="en-US"/>
              </w:rPr>
              <w:t>A</w:t>
            </w:r>
            <w:r w:rsidRPr="00436799">
              <w:rPr>
                <w:i/>
              </w:rPr>
              <w:t>4</w:t>
            </w:r>
            <w:proofErr w:type="spellStart"/>
            <w:r w:rsidRPr="008C24E0">
              <w:rPr>
                <w:i/>
                <w:vertAlign w:val="subscript"/>
                <w:lang w:val="en-US"/>
              </w:rPr>
              <w:t>i</w:t>
            </w:r>
            <w:proofErr w:type="spellEnd"/>
            <w:r w:rsidRPr="00EC5F82">
              <w:rPr>
                <w:sz w:val="28"/>
                <w:szCs w:val="28"/>
              </w:rPr>
              <w:t xml:space="preserve"> </w:t>
            </w:r>
            <w:r w:rsidR="003161E3" w:rsidRPr="00EC5F82">
              <w:t xml:space="preserve">- Коэффициент снижения </w:t>
            </w:r>
            <w:r w:rsidR="003161E3" w:rsidRPr="00D91FB1">
              <w:t>цены вакцинации клещевого энцефалита,</w:t>
            </w:r>
            <w:r w:rsidR="003161E3" w:rsidRPr="00EC5F82">
              <w:t xml:space="preserve"> предложенный победителем закупки</w:t>
            </w:r>
          </w:p>
          <w:p w14:paraId="7A62C908" w14:textId="64231011" w:rsidR="00436799" w:rsidRPr="00EC5F82" w:rsidRDefault="00436799" w:rsidP="00436799">
            <w:pPr>
              <w:jc w:val="both"/>
              <w:rPr>
                <w:color w:val="000000"/>
              </w:rPr>
            </w:pPr>
            <w:r w:rsidRPr="008C24E0">
              <w:rPr>
                <w:i/>
                <w:lang w:val="en-US"/>
              </w:rPr>
              <w:t>A</w:t>
            </w:r>
            <w:r w:rsidRPr="003161E3">
              <w:rPr>
                <w:i/>
              </w:rPr>
              <w:t>5</w:t>
            </w:r>
            <w:proofErr w:type="spellStart"/>
            <w:r w:rsidRPr="008C24E0">
              <w:rPr>
                <w:i/>
                <w:vertAlign w:val="subscript"/>
                <w:lang w:val="en-US"/>
              </w:rPr>
              <w:t>i</w:t>
            </w:r>
            <w:proofErr w:type="spellEnd"/>
            <w:r w:rsidR="003161E3" w:rsidRPr="003161E3">
              <w:rPr>
                <w:i/>
                <w:vertAlign w:val="subscript"/>
              </w:rPr>
              <w:t xml:space="preserve"> </w:t>
            </w:r>
            <w:r w:rsidR="003161E3" w:rsidRPr="00EC5F82">
              <w:t xml:space="preserve">- Коэффициент снижения </w:t>
            </w:r>
            <w:r w:rsidR="003161E3" w:rsidRPr="00D91FB1">
              <w:t>цены вакцинации от гриппа</w:t>
            </w:r>
            <w:r w:rsidR="003161E3" w:rsidRPr="00EC5F82">
              <w:t>, предложенный победителем закупки</w:t>
            </w:r>
          </w:p>
          <w:p w14:paraId="3AC73DFE" w14:textId="216C5BDB" w:rsidR="00436799" w:rsidRPr="00EC5F82" w:rsidRDefault="00436799" w:rsidP="00436799">
            <w:pPr>
              <w:jc w:val="both"/>
              <w:rPr>
                <w:color w:val="000000"/>
              </w:rPr>
            </w:pPr>
            <w:r w:rsidRPr="00EC5F82">
              <w:rPr>
                <w:color w:val="000000"/>
              </w:rPr>
              <w:t>Полученный коэффициент снижения (</w:t>
            </w:r>
            <w:proofErr w:type="spellStart"/>
            <w:r w:rsidR="003161E3">
              <w:rPr>
                <w:color w:val="000000"/>
              </w:rPr>
              <w:t>А</w:t>
            </w:r>
            <w:r w:rsidRPr="00EC5F82">
              <w:rPr>
                <w:color w:val="000000"/>
              </w:rPr>
              <w:t>срв</w:t>
            </w:r>
            <w:proofErr w:type="spellEnd"/>
            <w:r w:rsidRPr="00EC5F82">
              <w:rPr>
                <w:color w:val="000000"/>
              </w:rPr>
              <w:t>.) округляется до 3 (трех) знаков после запятой.</w:t>
            </w:r>
          </w:p>
          <w:p w14:paraId="3EEF2F92" w14:textId="77777777" w:rsidR="00436799" w:rsidRPr="00FE6051" w:rsidRDefault="00436799" w:rsidP="00697082">
            <w:pPr>
              <w:tabs>
                <w:tab w:val="left" w:pos="341"/>
              </w:tabs>
              <w:overflowPunct w:val="0"/>
              <w:autoSpaceDE w:val="0"/>
              <w:autoSpaceDN w:val="0"/>
              <w:adjustRightInd w:val="0"/>
              <w:ind w:firstLine="550"/>
              <w:jc w:val="both"/>
              <w:rPr>
                <w:i/>
                <w:color w:val="FF0000"/>
                <w:sz w:val="22"/>
                <w:szCs w:val="22"/>
              </w:rPr>
            </w:pPr>
          </w:p>
          <w:p w14:paraId="2BD45C56" w14:textId="387FB0AC" w:rsidR="00697082" w:rsidRPr="00866A85" w:rsidRDefault="00697082" w:rsidP="00697082">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Цена единицы товара (работы, услуги) в договоре, заключаемом по итогам закупки, определяется путем произведения НМЦ каждой единицы товара (работы, услуги)</w:t>
            </w:r>
            <w:r w:rsidR="00AD4126">
              <w:rPr>
                <w:sz w:val="22"/>
                <w:szCs w:val="22"/>
              </w:rPr>
              <w:t xml:space="preserve"> (по вид</w:t>
            </w:r>
            <w:r w:rsidR="003161E3">
              <w:rPr>
                <w:sz w:val="22"/>
                <w:szCs w:val="22"/>
              </w:rPr>
              <w:t>у</w:t>
            </w:r>
            <w:r w:rsidR="00AD4126">
              <w:rPr>
                <w:sz w:val="22"/>
                <w:szCs w:val="22"/>
              </w:rPr>
              <w:t xml:space="preserve"> услуг)</w:t>
            </w:r>
            <w:r w:rsidRPr="00866A85">
              <w:rPr>
                <w:sz w:val="22"/>
                <w:szCs w:val="22"/>
              </w:rPr>
              <w:t xml:space="preserve">, </w:t>
            </w:r>
            <w:r w:rsidR="00AD4126" w:rsidRPr="00AD4126">
              <w:rPr>
                <w:sz w:val="22"/>
                <w:szCs w:val="22"/>
              </w:rPr>
              <w:t>указанной в разделе IV «Техническое задание» настоящей Документации, на коэффициент снижения цены (по вид</w:t>
            </w:r>
            <w:r w:rsidR="003161E3">
              <w:rPr>
                <w:sz w:val="22"/>
                <w:szCs w:val="22"/>
              </w:rPr>
              <w:t>у</w:t>
            </w:r>
            <w:r w:rsidR="00AD4126" w:rsidRPr="00AD4126">
              <w:rPr>
                <w:sz w:val="22"/>
                <w:szCs w:val="22"/>
              </w:rPr>
              <w:t xml:space="preserve"> услуг), предложенный участником, с которым заключается договор</w:t>
            </w:r>
            <w:r w:rsidRPr="00866A85">
              <w:rPr>
                <w:sz w:val="22"/>
                <w:szCs w:val="22"/>
              </w:rPr>
              <w:t>.</w:t>
            </w:r>
          </w:p>
          <w:p w14:paraId="0CE71CF2" w14:textId="77777777" w:rsidR="00697082" w:rsidRPr="00866A85" w:rsidRDefault="00697082" w:rsidP="00697082">
            <w:pPr>
              <w:pStyle w:val="a5"/>
              <w:numPr>
                <w:ilvl w:val="0"/>
                <w:numId w:val="27"/>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w:t>
            </w:r>
            <w:r w:rsidRPr="00866A85">
              <w:rPr>
                <w:sz w:val="22"/>
                <w:szCs w:val="22"/>
              </w:rPr>
              <w:lastRenderedPageBreak/>
              <w:t xml:space="preserve">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4D3BD1" w14:textId="6A5E74AB" w:rsidR="00697082" w:rsidRPr="00327CC8" w:rsidRDefault="00697082" w:rsidP="00697082">
            <w:pPr>
              <w:tabs>
                <w:tab w:val="left" w:pos="341"/>
                <w:tab w:val="num" w:pos="1004"/>
              </w:tabs>
              <w:overflowPunct w:val="0"/>
              <w:autoSpaceDE w:val="0"/>
              <w:autoSpaceDN w:val="0"/>
              <w:adjustRightInd w:val="0"/>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w:t>
            </w:r>
            <w:r w:rsidR="001C3D92">
              <w:rPr>
                <w:sz w:val="22"/>
                <w:szCs w:val="22"/>
              </w:rPr>
              <w:t>(заявок)</w:t>
            </w:r>
            <w:r w:rsidRPr="00866A85">
              <w:rPr>
                <w:sz w:val="22"/>
                <w:szCs w:val="22"/>
              </w:rPr>
              <w:t>, согласованных и подписанных сторонами по договору. Стоимость заказа</w:t>
            </w:r>
            <w:r w:rsidR="001C3D92">
              <w:rPr>
                <w:sz w:val="22"/>
                <w:szCs w:val="22"/>
              </w:rPr>
              <w:t>(заявки)</w:t>
            </w:r>
            <w:r w:rsidRPr="00866A85">
              <w:rPr>
                <w:sz w:val="22"/>
                <w:szCs w:val="22"/>
              </w:rPr>
              <w:t xml:space="preserve"> будет определяться на основании цен за единицу товара (работы, услуги), согласованных сторонами в заказе</w:t>
            </w:r>
            <w:r w:rsidR="001C3D92">
              <w:rPr>
                <w:sz w:val="22"/>
                <w:szCs w:val="22"/>
              </w:rPr>
              <w:t xml:space="preserve"> (заявке</w:t>
            </w:r>
            <w:proofErr w:type="gramStart"/>
            <w:r w:rsidR="001C3D92">
              <w:rPr>
                <w:sz w:val="22"/>
                <w:szCs w:val="22"/>
              </w:rPr>
              <w:t xml:space="preserve">) </w:t>
            </w:r>
            <w:r w:rsidRPr="00866A85">
              <w:rPr>
                <w:sz w:val="22"/>
                <w:szCs w:val="22"/>
              </w:rPr>
              <w:t>,</w:t>
            </w:r>
            <w:proofErr w:type="gramEnd"/>
            <w:r w:rsidRPr="00866A85">
              <w:rPr>
                <w:sz w:val="22"/>
                <w:szCs w:val="22"/>
              </w:rPr>
              <w:t xml:space="preserve">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F3F7B0C" w14:textId="77777777" w:rsidR="00AD2A1A" w:rsidRPr="005A1C1B" w:rsidRDefault="00AD2A1A" w:rsidP="00AD2A1A">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2687092"/>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11602B18"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2687093"/>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 xml:space="preserve">«___» __________ 20___ </w:t>
      </w:r>
      <w:proofErr w:type="gramStart"/>
      <w:r w:rsidRPr="00733E33">
        <w:t>года  №</w:t>
      </w:r>
      <w:proofErr w:type="gramEnd"/>
      <w:r w:rsidRPr="00733E33">
        <w:t>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D4767CD" w14:textId="77777777" w:rsidR="00AD2A1A" w:rsidRPr="00733E33" w:rsidRDefault="00AD2A1A" w:rsidP="00AD2A1A">
      <w:pPr>
        <w:ind w:firstLine="567"/>
        <w:jc w:val="center"/>
      </w:pPr>
      <w:r w:rsidRPr="00733E33">
        <w:t xml:space="preserve">ЗАЯВКА НА УЧАСТИЕ В </w:t>
      </w:r>
      <w:bookmarkEnd w:id="232"/>
      <w:bookmarkEnd w:id="233"/>
      <w:bookmarkEnd w:id="234"/>
      <w:bookmarkEnd w:id="235"/>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6" w:name="_Hlt440565644"/>
      <w:bookmarkEnd w:id="236"/>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4657803B"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AD412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6A022042"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AD412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93EFB">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e"/>
        <w:tabs>
          <w:tab w:val="left" w:pos="851"/>
        </w:tabs>
        <w:spacing w:before="0" w:beforeAutospacing="0" w:after="0" w:afterAutospacing="0"/>
        <w:ind w:firstLine="709"/>
        <w:jc w:val="both"/>
      </w:pPr>
    </w:p>
    <w:p w14:paraId="0D094199" w14:textId="77777777" w:rsidR="00AD2A1A" w:rsidRPr="00AD094D" w:rsidRDefault="00AD2A1A" w:rsidP="00AD2A1A">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017CD8F2"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93EFB">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e"/>
        <w:tabs>
          <w:tab w:val="left" w:pos="851"/>
        </w:tabs>
        <w:spacing w:before="0" w:beforeAutospacing="0" w:after="0" w:afterAutospacing="0"/>
        <w:ind w:firstLine="709"/>
        <w:jc w:val="both"/>
        <w:rPr>
          <w:b/>
          <w:i/>
        </w:rPr>
      </w:pPr>
    </w:p>
    <w:p w14:paraId="37C39A8A" w14:textId="77777777" w:rsidR="00AD2A1A" w:rsidRDefault="00AD2A1A" w:rsidP="00AD2A1A">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e"/>
        <w:tabs>
          <w:tab w:val="left" w:pos="851"/>
        </w:tabs>
        <w:spacing w:before="0" w:beforeAutospacing="0" w:after="0" w:afterAutospacing="0"/>
        <w:jc w:val="both"/>
        <w:rPr>
          <w:b/>
        </w:rPr>
      </w:pPr>
    </w:p>
    <w:p w14:paraId="06D880D5"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e"/>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e"/>
        <w:spacing w:before="0" w:beforeAutospacing="0" w:after="0" w:afterAutospacing="0"/>
        <w:ind w:firstLine="709"/>
        <w:jc w:val="both"/>
        <w:rPr>
          <w:b/>
          <w:i/>
        </w:rPr>
      </w:pPr>
    </w:p>
    <w:p w14:paraId="016DF5FB"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e"/>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e"/>
        <w:spacing w:before="0" w:beforeAutospacing="0" w:after="0" w:afterAutospacing="0"/>
        <w:ind w:firstLine="709"/>
        <w:jc w:val="both"/>
      </w:pPr>
    </w:p>
    <w:p w14:paraId="39D4C60C" w14:textId="77777777" w:rsidR="00AD2A1A" w:rsidRPr="00DC63F1" w:rsidRDefault="00AD2A1A" w:rsidP="00AD2A1A">
      <w:pPr>
        <w:pStyle w:val="ae"/>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7531AD">
            <w:pPr>
              <w:numPr>
                <w:ilvl w:val="0"/>
                <w:numId w:val="21"/>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7"/>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7"/>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7531AD">
            <w:pPr>
              <w:numPr>
                <w:ilvl w:val="0"/>
                <w:numId w:val="21"/>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7"/>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7"/>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7"/>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740345D9"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C9B8507" w14:textId="77777777" w:rsidR="00AD2A1A" w:rsidRPr="00B5101C"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2687094"/>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ПРЕДЛОЖЕНИЙ</w:t>
      </w:r>
      <w:bookmarkEnd w:id="246"/>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b"/>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00BF6198" w:rsidR="00AD2A1A" w:rsidRPr="00733E33" w:rsidRDefault="00AD2A1A" w:rsidP="007531AD">
            <w:r w:rsidRPr="00733E33">
              <w:t xml:space="preserve">Балансовая стоимость </w:t>
            </w:r>
            <w:r w:rsidR="00AD4126" w:rsidRPr="00733E33">
              <w:t>активов (</w:t>
            </w:r>
            <w:r w:rsidRPr="00733E33">
              <w:t>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1"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1"/>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b"/>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433C5E97"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2687095"/>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7E058FE8" w14:textId="77777777" w:rsidR="00AD2A1A" w:rsidRPr="00733E33" w:rsidRDefault="00AD2A1A" w:rsidP="00AD2A1A"/>
    <w:p w14:paraId="366EBB4E" w14:textId="77777777"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w:t>
      </w:r>
    </w:p>
    <w:p w14:paraId="51147B46" w14:textId="77777777" w:rsidR="00AD2A1A" w:rsidRPr="00733E33" w:rsidRDefault="00AD2A1A" w:rsidP="00AD2A1A">
      <w:r w:rsidRPr="00733E33">
        <w:t>№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2B12810C" w14:textId="77777777" w:rsidR="00AD2A1A" w:rsidRPr="00733E33" w:rsidRDefault="00AD2A1A" w:rsidP="00AD2A1A"/>
    <w:p w14:paraId="7FED71F6" w14:textId="306CD7EB" w:rsidR="00AD2A1A" w:rsidRDefault="00AD2A1A" w:rsidP="00AD2A1A">
      <w:pPr>
        <w:jc w:val="both"/>
        <w:rPr>
          <w:iCs/>
          <w:snapToGrid w:val="0"/>
          <w:sz w:val="22"/>
        </w:rPr>
      </w:pPr>
      <w:r w:rsidRPr="00EA5BFB">
        <w:rPr>
          <w:sz w:val="22"/>
        </w:rPr>
        <w:t xml:space="preserve">Настоящим предлагаем </w:t>
      </w:r>
      <w:r w:rsidR="00DB088C">
        <w:rPr>
          <w:sz w:val="22"/>
        </w:rPr>
        <w:t xml:space="preserve">оказать услуги </w:t>
      </w:r>
      <w:r w:rsidR="00DB088C" w:rsidRPr="00DB088C">
        <w:rPr>
          <w:sz w:val="22"/>
        </w:rPr>
        <w:t>(</w:t>
      </w:r>
      <w:r w:rsidRPr="00DB088C">
        <w:rPr>
          <w:sz w:val="22"/>
        </w:rPr>
        <w:t>выполнить работы</w:t>
      </w:r>
      <w:r w:rsidR="00DB088C">
        <w:rPr>
          <w:b/>
          <w:sz w:val="22"/>
        </w:rPr>
        <w:t>)</w:t>
      </w:r>
      <w:r w:rsidR="000545AE">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15A88EC3" w14:textId="7E79822A" w:rsidR="00AD4126" w:rsidRDefault="00AD4126" w:rsidP="00AD2A1A">
      <w:pPr>
        <w:jc w:val="both"/>
        <w:rPr>
          <w:iCs/>
          <w:snapToGrid w:val="0"/>
          <w:sz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700"/>
        <w:gridCol w:w="5514"/>
      </w:tblGrid>
      <w:tr w:rsidR="00AD4126" w:rsidRPr="00FA78C0" w14:paraId="42CE902E" w14:textId="77777777" w:rsidTr="00295576">
        <w:tc>
          <w:tcPr>
            <w:tcW w:w="846" w:type="dxa"/>
            <w:vAlign w:val="center"/>
          </w:tcPr>
          <w:p w14:paraId="2954B0AF" w14:textId="71F2BC1D" w:rsidR="00AD4126" w:rsidRPr="00FA78C0" w:rsidRDefault="00AD4126" w:rsidP="00AD4126">
            <w:pPr>
              <w:jc w:val="center"/>
              <w:rPr>
                <w:rFonts w:cs="Arial"/>
                <w:color w:val="000000"/>
              </w:rPr>
            </w:pPr>
            <w:r w:rsidRPr="00EA5BFB">
              <w:rPr>
                <w:b/>
                <w:sz w:val="22"/>
              </w:rPr>
              <w:t>№ п/п</w:t>
            </w:r>
          </w:p>
        </w:tc>
        <w:tc>
          <w:tcPr>
            <w:tcW w:w="3700" w:type="dxa"/>
            <w:vAlign w:val="center"/>
          </w:tcPr>
          <w:p w14:paraId="6A866EC6" w14:textId="744C53F4" w:rsidR="00AD4126" w:rsidRPr="00FA78C0" w:rsidRDefault="00AD4126" w:rsidP="00AD4126">
            <w:pPr>
              <w:jc w:val="center"/>
              <w:rPr>
                <w:rFonts w:cs="Arial"/>
                <w:color w:val="000000"/>
              </w:rPr>
            </w:pPr>
            <w:r w:rsidRPr="00EA5BFB">
              <w:rPr>
                <w:b/>
                <w:sz w:val="22"/>
              </w:rPr>
              <w:t>Условия заявки на участие в закупке</w:t>
            </w:r>
          </w:p>
        </w:tc>
        <w:tc>
          <w:tcPr>
            <w:tcW w:w="5514" w:type="dxa"/>
            <w:vAlign w:val="center"/>
          </w:tcPr>
          <w:p w14:paraId="42549B17" w14:textId="6B69E651" w:rsidR="00AD4126" w:rsidRPr="00FA78C0" w:rsidRDefault="00AD4126" w:rsidP="00AD4126">
            <w:pPr>
              <w:jc w:val="center"/>
              <w:rPr>
                <w:rFonts w:cs="Arial"/>
                <w:color w:val="000000"/>
              </w:rPr>
            </w:pPr>
            <w:r w:rsidRPr="00EA5BFB">
              <w:rPr>
                <w:b/>
                <w:sz w:val="22"/>
              </w:rPr>
              <w:t>Предложения участника</w:t>
            </w:r>
          </w:p>
        </w:tc>
      </w:tr>
      <w:tr w:rsidR="00852A18" w:rsidRPr="00FA78C0" w14:paraId="6AD945C5" w14:textId="77777777" w:rsidTr="00295576">
        <w:tc>
          <w:tcPr>
            <w:tcW w:w="846" w:type="dxa"/>
            <w:tcBorders>
              <w:top w:val="single" w:sz="4" w:space="0" w:color="auto"/>
              <w:left w:val="single" w:sz="4" w:space="0" w:color="auto"/>
              <w:bottom w:val="single" w:sz="4" w:space="0" w:color="auto"/>
              <w:right w:val="single" w:sz="4" w:space="0" w:color="auto"/>
            </w:tcBorders>
          </w:tcPr>
          <w:p w14:paraId="0B5B900B" w14:textId="4C49EC5F" w:rsidR="00852A18" w:rsidRDefault="00852A18" w:rsidP="00852A18">
            <w:pPr>
              <w:pStyle w:val="a5"/>
              <w:ind w:left="0"/>
            </w:pPr>
            <w:r>
              <w:t>1.</w:t>
            </w:r>
          </w:p>
        </w:tc>
        <w:tc>
          <w:tcPr>
            <w:tcW w:w="3700" w:type="dxa"/>
          </w:tcPr>
          <w:p w14:paraId="097E11DA" w14:textId="53A476E9" w:rsidR="00852A18" w:rsidRPr="006145E5" w:rsidRDefault="00852A18" w:rsidP="00852A18">
            <w:pPr>
              <w:pStyle w:val="a5"/>
              <w:ind w:left="0"/>
              <w:rPr>
                <w:rFonts w:cs="Arial"/>
                <w:color w:val="000000"/>
              </w:rPr>
            </w:pPr>
            <w:r>
              <w:t xml:space="preserve"> К</w:t>
            </w:r>
            <w:r w:rsidRPr="009D4ED1">
              <w:t>оэф</w:t>
            </w:r>
            <w:r>
              <w:t xml:space="preserve">фициент снижения </w:t>
            </w:r>
            <w:r w:rsidRPr="009D4ED1">
              <w:t>цены</w:t>
            </w:r>
            <w:r>
              <w:t xml:space="preserve"> </w:t>
            </w:r>
            <w:r w:rsidRPr="0095723E">
              <w:t>периодического медицинского осмотра</w:t>
            </w:r>
            <w:r>
              <w:t xml:space="preserve"> (</w:t>
            </w:r>
            <w:r w:rsidRPr="00EC5F82">
              <w:rPr>
                <w:sz w:val="28"/>
                <w:szCs w:val="28"/>
              </w:rPr>
              <w:t>К</w:t>
            </w:r>
            <w:r w:rsidRPr="00EC5F82">
              <w:rPr>
                <w:sz w:val="16"/>
                <w:szCs w:val="16"/>
              </w:rPr>
              <w:t>1</w:t>
            </w:r>
            <w:r>
              <w:t>)</w:t>
            </w:r>
          </w:p>
        </w:tc>
        <w:tc>
          <w:tcPr>
            <w:tcW w:w="5514" w:type="dxa"/>
            <w:tcBorders>
              <w:top w:val="single" w:sz="4" w:space="0" w:color="auto"/>
              <w:left w:val="single" w:sz="4" w:space="0" w:color="auto"/>
              <w:bottom w:val="single" w:sz="4" w:space="0" w:color="auto"/>
            </w:tcBorders>
            <w:shd w:val="clear" w:color="auto" w:fill="auto"/>
          </w:tcPr>
          <w:p w14:paraId="447F8334" w14:textId="3E41375C"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4E3D5CD4" w14:textId="77777777" w:rsidTr="00295576">
        <w:tc>
          <w:tcPr>
            <w:tcW w:w="846" w:type="dxa"/>
            <w:tcBorders>
              <w:top w:val="single" w:sz="4" w:space="0" w:color="auto"/>
              <w:left w:val="single" w:sz="4" w:space="0" w:color="auto"/>
              <w:bottom w:val="single" w:sz="4" w:space="0" w:color="auto"/>
              <w:right w:val="single" w:sz="4" w:space="0" w:color="auto"/>
            </w:tcBorders>
          </w:tcPr>
          <w:p w14:paraId="4A5269C7" w14:textId="11978C67" w:rsidR="00852A18" w:rsidRDefault="00852A18" w:rsidP="00852A18">
            <w:pPr>
              <w:pStyle w:val="a5"/>
              <w:ind w:left="0"/>
            </w:pPr>
            <w:r>
              <w:t>2.</w:t>
            </w:r>
          </w:p>
        </w:tc>
        <w:tc>
          <w:tcPr>
            <w:tcW w:w="3700" w:type="dxa"/>
          </w:tcPr>
          <w:p w14:paraId="56B0E583" w14:textId="6772ADCC" w:rsidR="00852A18" w:rsidRDefault="00852A18" w:rsidP="00852A18">
            <w:pPr>
              <w:pStyle w:val="a5"/>
              <w:ind w:left="0"/>
            </w:pPr>
            <w:r>
              <w:t xml:space="preserve">Коэффициент снижения </w:t>
            </w:r>
            <w:r w:rsidRPr="00495229">
              <w:t>обязательного психиатрического освидетельствования</w:t>
            </w:r>
            <w:r>
              <w:t xml:space="preserve"> (</w:t>
            </w:r>
            <w:r w:rsidRPr="00EC5F82">
              <w:rPr>
                <w:sz w:val="28"/>
                <w:szCs w:val="28"/>
              </w:rPr>
              <w:t>К</w:t>
            </w:r>
            <w:r w:rsidRPr="00EC5F82">
              <w:rPr>
                <w:sz w:val="16"/>
                <w:szCs w:val="16"/>
              </w:rPr>
              <w:t>2</w:t>
            </w:r>
            <w:r>
              <w:t>)</w:t>
            </w:r>
          </w:p>
        </w:tc>
        <w:tc>
          <w:tcPr>
            <w:tcW w:w="5514" w:type="dxa"/>
            <w:tcBorders>
              <w:top w:val="single" w:sz="4" w:space="0" w:color="auto"/>
              <w:left w:val="single" w:sz="4" w:space="0" w:color="auto"/>
              <w:bottom w:val="single" w:sz="4" w:space="0" w:color="auto"/>
            </w:tcBorders>
            <w:shd w:val="clear" w:color="auto" w:fill="auto"/>
          </w:tcPr>
          <w:p w14:paraId="5B61B3D8" w14:textId="66F59DA9"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5C28796C" w14:textId="77777777" w:rsidTr="00295576">
        <w:tc>
          <w:tcPr>
            <w:tcW w:w="846" w:type="dxa"/>
            <w:tcBorders>
              <w:top w:val="single" w:sz="4" w:space="0" w:color="auto"/>
              <w:left w:val="single" w:sz="4" w:space="0" w:color="auto"/>
              <w:bottom w:val="single" w:sz="4" w:space="0" w:color="auto"/>
              <w:right w:val="single" w:sz="4" w:space="0" w:color="auto"/>
            </w:tcBorders>
          </w:tcPr>
          <w:p w14:paraId="0277D2E3" w14:textId="49E5F0AE" w:rsidR="00852A18" w:rsidRDefault="00852A18" w:rsidP="00852A18">
            <w:pPr>
              <w:pStyle w:val="a5"/>
              <w:ind w:left="0"/>
            </w:pPr>
            <w:r>
              <w:t>3.</w:t>
            </w:r>
          </w:p>
        </w:tc>
        <w:tc>
          <w:tcPr>
            <w:tcW w:w="3700" w:type="dxa"/>
          </w:tcPr>
          <w:p w14:paraId="2C567547" w14:textId="62D821B9" w:rsidR="00852A18" w:rsidRDefault="00852A18" w:rsidP="00852A18">
            <w:pPr>
              <w:pStyle w:val="a5"/>
              <w:ind w:left="0"/>
            </w:pPr>
            <w:r>
              <w:t>К</w:t>
            </w:r>
            <w:r w:rsidRPr="009D4ED1">
              <w:t>оэф</w:t>
            </w:r>
            <w:r>
              <w:t xml:space="preserve">фициент снижения </w:t>
            </w:r>
            <w:r w:rsidRPr="009D4ED1">
              <w:t>цены</w:t>
            </w:r>
            <w:r>
              <w:t xml:space="preserve"> </w:t>
            </w:r>
            <w:r w:rsidRPr="0095723E">
              <w:t>флюорографическо</w:t>
            </w:r>
            <w:r>
              <w:t>го</w:t>
            </w:r>
            <w:r w:rsidRPr="0095723E">
              <w:t xml:space="preserve"> </w:t>
            </w:r>
            <w:r>
              <w:t xml:space="preserve">обследования </w:t>
            </w:r>
            <w:r w:rsidRPr="00111411">
              <w:t>административно - управленческого персонала</w:t>
            </w:r>
            <w:r>
              <w:t xml:space="preserve"> (</w:t>
            </w:r>
            <w:r w:rsidRPr="00EC5F82">
              <w:rPr>
                <w:sz w:val="28"/>
                <w:szCs w:val="28"/>
              </w:rPr>
              <w:t>К</w:t>
            </w:r>
            <w:r w:rsidRPr="00EC5F82">
              <w:rPr>
                <w:sz w:val="16"/>
                <w:szCs w:val="16"/>
              </w:rPr>
              <w:t>3</w:t>
            </w:r>
            <w:r>
              <w:t>)</w:t>
            </w:r>
          </w:p>
        </w:tc>
        <w:tc>
          <w:tcPr>
            <w:tcW w:w="5514" w:type="dxa"/>
            <w:tcBorders>
              <w:top w:val="single" w:sz="4" w:space="0" w:color="auto"/>
              <w:left w:val="single" w:sz="4" w:space="0" w:color="auto"/>
              <w:bottom w:val="single" w:sz="4" w:space="0" w:color="auto"/>
            </w:tcBorders>
            <w:shd w:val="clear" w:color="auto" w:fill="auto"/>
          </w:tcPr>
          <w:p w14:paraId="0BDDEF0D" w14:textId="77AE430B"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14956235" w14:textId="77777777" w:rsidTr="00295576">
        <w:tc>
          <w:tcPr>
            <w:tcW w:w="846" w:type="dxa"/>
            <w:tcBorders>
              <w:top w:val="nil"/>
              <w:left w:val="single" w:sz="8" w:space="0" w:color="auto"/>
              <w:bottom w:val="single" w:sz="8" w:space="0" w:color="auto"/>
              <w:right w:val="single" w:sz="8" w:space="0" w:color="auto"/>
            </w:tcBorders>
          </w:tcPr>
          <w:p w14:paraId="7D4379CD" w14:textId="168A93DD" w:rsidR="00852A18" w:rsidRPr="00CC0A91" w:rsidRDefault="00852A18" w:rsidP="00852A18">
            <w:pPr>
              <w:pStyle w:val="a5"/>
              <w:ind w:left="0"/>
            </w:pPr>
            <w:r>
              <w:t>4.</w:t>
            </w:r>
          </w:p>
        </w:tc>
        <w:tc>
          <w:tcPr>
            <w:tcW w:w="3700" w:type="dxa"/>
          </w:tcPr>
          <w:p w14:paraId="4AA9E2A6" w14:textId="77777777" w:rsidR="00852A18" w:rsidRDefault="00852A18" w:rsidP="00852A18">
            <w:pPr>
              <w:spacing w:before="120" w:after="60"/>
              <w:jc w:val="both"/>
            </w:pPr>
            <w:r>
              <w:t>К</w:t>
            </w:r>
            <w:r w:rsidRPr="009D4ED1">
              <w:t>оэф</w:t>
            </w:r>
            <w:r>
              <w:t xml:space="preserve">фициент снижения </w:t>
            </w:r>
            <w:r w:rsidRPr="009D4ED1">
              <w:t>цены</w:t>
            </w:r>
            <w:r>
              <w:t xml:space="preserve"> </w:t>
            </w:r>
            <w:r w:rsidRPr="00F96AD5">
              <w:t xml:space="preserve">вакцинации </w:t>
            </w:r>
          </w:p>
          <w:p w14:paraId="17C70AD0" w14:textId="7268E8AC" w:rsidR="00852A18" w:rsidRPr="00CC0A91" w:rsidRDefault="00852A18" w:rsidP="00852A18">
            <w:pPr>
              <w:pStyle w:val="a5"/>
              <w:ind w:left="0"/>
            </w:pPr>
            <w:r w:rsidRPr="00F96AD5">
              <w:t>и ревакцинации от клещевого энцефалита</w:t>
            </w:r>
            <w:r>
              <w:t xml:space="preserve"> (</w:t>
            </w:r>
            <w:r w:rsidRPr="00EC5F82">
              <w:rPr>
                <w:sz w:val="28"/>
                <w:szCs w:val="28"/>
              </w:rPr>
              <w:t>К</w:t>
            </w:r>
            <w:r w:rsidRPr="00EC5F82">
              <w:rPr>
                <w:sz w:val="16"/>
                <w:szCs w:val="16"/>
              </w:rPr>
              <w:t>4</w:t>
            </w:r>
            <w:r>
              <w:t>)</w:t>
            </w:r>
          </w:p>
        </w:tc>
        <w:tc>
          <w:tcPr>
            <w:tcW w:w="5514" w:type="dxa"/>
            <w:tcBorders>
              <w:top w:val="single" w:sz="4" w:space="0" w:color="auto"/>
              <w:left w:val="single" w:sz="4" w:space="0" w:color="auto"/>
              <w:bottom w:val="single" w:sz="4" w:space="0" w:color="auto"/>
            </w:tcBorders>
            <w:shd w:val="clear" w:color="auto" w:fill="auto"/>
          </w:tcPr>
          <w:p w14:paraId="49F69A97" w14:textId="734EF75A"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1AFD8EB1" w14:textId="77777777" w:rsidTr="00295576">
        <w:tc>
          <w:tcPr>
            <w:tcW w:w="846" w:type="dxa"/>
            <w:tcBorders>
              <w:top w:val="nil"/>
              <w:left w:val="single" w:sz="8" w:space="0" w:color="auto"/>
              <w:bottom w:val="single" w:sz="8" w:space="0" w:color="auto"/>
              <w:right w:val="single" w:sz="8" w:space="0" w:color="auto"/>
            </w:tcBorders>
          </w:tcPr>
          <w:p w14:paraId="67E42063" w14:textId="18CC54CC" w:rsidR="00852A18" w:rsidRDefault="00852A18" w:rsidP="00852A18">
            <w:pPr>
              <w:pStyle w:val="a5"/>
              <w:ind w:left="0"/>
            </w:pPr>
            <w:r>
              <w:t>5.</w:t>
            </w:r>
          </w:p>
        </w:tc>
        <w:tc>
          <w:tcPr>
            <w:tcW w:w="3700" w:type="dxa"/>
          </w:tcPr>
          <w:p w14:paraId="16231FE2" w14:textId="7BEF25BA" w:rsidR="00852A18" w:rsidRDefault="00852A18" w:rsidP="00852A18">
            <w:pPr>
              <w:spacing w:before="120" w:after="60"/>
              <w:jc w:val="both"/>
            </w:pPr>
            <w:r>
              <w:t>К</w:t>
            </w:r>
            <w:r w:rsidRPr="009D4ED1">
              <w:t>оэф</w:t>
            </w:r>
            <w:r>
              <w:t xml:space="preserve">фициент снижения </w:t>
            </w:r>
            <w:r w:rsidRPr="009D4ED1">
              <w:t>цены</w:t>
            </w:r>
            <w:r>
              <w:t xml:space="preserve"> </w:t>
            </w:r>
            <w:r w:rsidRPr="0095723E">
              <w:t>вакцинации</w:t>
            </w:r>
            <w:r>
              <w:t xml:space="preserve"> </w:t>
            </w:r>
            <w:r w:rsidRPr="00495229">
              <w:t>против вируса гриппа</w:t>
            </w:r>
            <w:r>
              <w:t>(</w:t>
            </w:r>
            <w:r w:rsidRPr="00EC5F82">
              <w:rPr>
                <w:sz w:val="28"/>
                <w:szCs w:val="28"/>
              </w:rPr>
              <w:t>К</w:t>
            </w:r>
            <w:r>
              <w:rPr>
                <w:sz w:val="16"/>
                <w:szCs w:val="16"/>
              </w:rPr>
              <w:t>5</w:t>
            </w:r>
            <w:r>
              <w:t>)</w:t>
            </w:r>
          </w:p>
          <w:p w14:paraId="41E54C71" w14:textId="3DB2FDAE" w:rsidR="00852A18" w:rsidRDefault="00852A18" w:rsidP="00852A18">
            <w:pPr>
              <w:pStyle w:val="a5"/>
              <w:ind w:left="0"/>
            </w:pPr>
          </w:p>
        </w:tc>
        <w:tc>
          <w:tcPr>
            <w:tcW w:w="5514" w:type="dxa"/>
            <w:tcBorders>
              <w:top w:val="single" w:sz="4" w:space="0" w:color="auto"/>
              <w:left w:val="single" w:sz="4" w:space="0" w:color="auto"/>
              <w:bottom w:val="single" w:sz="4" w:space="0" w:color="auto"/>
            </w:tcBorders>
            <w:shd w:val="clear" w:color="auto" w:fill="auto"/>
          </w:tcPr>
          <w:p w14:paraId="14B265F1" w14:textId="3774295D"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AD4126" w:rsidRPr="00FA78C0" w14:paraId="17DC3002" w14:textId="77777777" w:rsidTr="00295576">
        <w:tc>
          <w:tcPr>
            <w:tcW w:w="846" w:type="dxa"/>
            <w:tcBorders>
              <w:top w:val="single" w:sz="8" w:space="0" w:color="auto"/>
              <w:left w:val="single" w:sz="8" w:space="0" w:color="auto"/>
              <w:bottom w:val="single" w:sz="8" w:space="0" w:color="auto"/>
              <w:right w:val="single" w:sz="8" w:space="0" w:color="auto"/>
            </w:tcBorders>
          </w:tcPr>
          <w:p w14:paraId="70ABE414" w14:textId="641E1614" w:rsidR="00AD4126" w:rsidRPr="005F4B9C" w:rsidRDefault="00AD4126" w:rsidP="00AD4126">
            <w:pPr>
              <w:spacing w:after="200" w:line="276" w:lineRule="auto"/>
            </w:pPr>
            <w:r>
              <w:t>6.</w:t>
            </w:r>
          </w:p>
        </w:tc>
        <w:tc>
          <w:tcPr>
            <w:tcW w:w="3700" w:type="dxa"/>
          </w:tcPr>
          <w:p w14:paraId="0C57E25D" w14:textId="6F01686C" w:rsidR="00AD4126" w:rsidRPr="005F4B9C" w:rsidRDefault="00AD4126" w:rsidP="00AD4126">
            <w:pPr>
              <w:spacing w:after="200" w:line="276" w:lineRule="auto"/>
            </w:pPr>
            <w:r w:rsidRPr="005F4B9C">
              <w:t xml:space="preserve">Наличие передвижного медицинского комплекса для проведения медицинских осмотров на территории </w:t>
            </w:r>
            <w:r w:rsidRPr="00DE6FB5">
              <w:t xml:space="preserve">предприятия и/или структурных подразделений </w:t>
            </w:r>
            <w:r w:rsidRPr="005F4B9C">
              <w:t>Заказчика, указанных в Техническом задании</w:t>
            </w:r>
            <w:r>
              <w:t>(</w:t>
            </w:r>
            <w:r w:rsidRPr="00EC5F82">
              <w:rPr>
                <w:sz w:val="28"/>
                <w:szCs w:val="28"/>
              </w:rPr>
              <w:t>К</w:t>
            </w:r>
            <w:r>
              <w:rPr>
                <w:sz w:val="16"/>
                <w:szCs w:val="16"/>
              </w:rPr>
              <w:t>6</w:t>
            </w:r>
            <w:r>
              <w:t>)</w:t>
            </w:r>
          </w:p>
        </w:tc>
        <w:tc>
          <w:tcPr>
            <w:tcW w:w="5514" w:type="dxa"/>
            <w:tcBorders>
              <w:top w:val="single" w:sz="4" w:space="0" w:color="auto"/>
              <w:left w:val="single" w:sz="4" w:space="0" w:color="auto"/>
              <w:bottom w:val="single" w:sz="4" w:space="0" w:color="auto"/>
            </w:tcBorders>
            <w:shd w:val="clear" w:color="auto" w:fill="auto"/>
          </w:tcPr>
          <w:p w14:paraId="10DBF99D" w14:textId="77777777" w:rsidR="00AD4126" w:rsidRDefault="00AD4126" w:rsidP="00852A18">
            <w:pPr>
              <w:jc w:val="center"/>
              <w:rPr>
                <w:rFonts w:cs="Arial"/>
                <w:color w:val="000000"/>
              </w:rPr>
            </w:pPr>
          </w:p>
          <w:p w14:paraId="04A11AC3" w14:textId="1B2DE79E" w:rsidR="00C676A5" w:rsidRDefault="00C676A5" w:rsidP="00852A18">
            <w:pPr>
              <w:jc w:val="center"/>
              <w:rPr>
                <w:rFonts w:cs="Arial"/>
                <w:color w:val="000000"/>
              </w:rPr>
            </w:pPr>
            <w:r>
              <w:rPr>
                <w:rFonts w:cs="Arial"/>
                <w:color w:val="000000"/>
              </w:rPr>
              <w:t>_________________________</w:t>
            </w:r>
          </w:p>
          <w:p w14:paraId="2293B6E5" w14:textId="1B8FB0F2" w:rsidR="00C676A5" w:rsidRPr="00C676A5" w:rsidRDefault="00C676A5" w:rsidP="00852A18">
            <w:pPr>
              <w:jc w:val="center"/>
              <w:rPr>
                <w:rFonts w:cs="Arial"/>
                <w:color w:val="000000"/>
                <w:vertAlign w:val="superscript"/>
              </w:rPr>
            </w:pPr>
            <w:r>
              <w:rPr>
                <w:rFonts w:cs="Arial"/>
                <w:color w:val="000000"/>
                <w:vertAlign w:val="superscript"/>
              </w:rPr>
              <w:t>указать количество</w:t>
            </w:r>
            <w:r>
              <w:t xml:space="preserve"> </w:t>
            </w:r>
            <w:r w:rsidRPr="00C676A5">
              <w:rPr>
                <w:rFonts w:cs="Arial"/>
                <w:color w:val="000000"/>
                <w:vertAlign w:val="superscript"/>
              </w:rPr>
              <w:t>передвижн</w:t>
            </w:r>
            <w:r>
              <w:rPr>
                <w:rFonts w:cs="Arial"/>
                <w:color w:val="000000"/>
                <w:vertAlign w:val="superscript"/>
              </w:rPr>
              <w:t>ых</w:t>
            </w:r>
            <w:r w:rsidRPr="00C676A5">
              <w:rPr>
                <w:rFonts w:cs="Arial"/>
                <w:color w:val="000000"/>
                <w:vertAlign w:val="superscript"/>
              </w:rPr>
              <w:t xml:space="preserve"> медицинск</w:t>
            </w:r>
            <w:r>
              <w:rPr>
                <w:rFonts w:cs="Arial"/>
                <w:color w:val="000000"/>
                <w:vertAlign w:val="superscript"/>
              </w:rPr>
              <w:t>их</w:t>
            </w:r>
            <w:r w:rsidRPr="00C676A5">
              <w:rPr>
                <w:rFonts w:cs="Arial"/>
                <w:color w:val="000000"/>
                <w:vertAlign w:val="superscript"/>
              </w:rPr>
              <w:t xml:space="preserve"> комплекс</w:t>
            </w:r>
            <w:r>
              <w:rPr>
                <w:rFonts w:cs="Arial"/>
                <w:color w:val="000000"/>
                <w:vertAlign w:val="superscript"/>
              </w:rPr>
              <w:t xml:space="preserve">ов </w:t>
            </w:r>
          </w:p>
        </w:tc>
      </w:tr>
    </w:tbl>
    <w:p w14:paraId="16836F5C" w14:textId="77777777" w:rsidR="00AD4126" w:rsidRPr="00EA5BFB" w:rsidRDefault="00AD4126" w:rsidP="00AD2A1A">
      <w:pPr>
        <w:jc w:val="both"/>
        <w:rPr>
          <w:iCs/>
          <w:snapToGrid w:val="0"/>
          <w:sz w:val="22"/>
        </w:rPr>
      </w:pPr>
    </w:p>
    <w:p w14:paraId="5339EAF1" w14:textId="77777777" w:rsidR="00AD2A1A" w:rsidRPr="00EA5BFB" w:rsidRDefault="00AD2A1A" w:rsidP="00AD2A1A">
      <w:pPr>
        <w:jc w:val="both"/>
        <w:rPr>
          <w:iCs/>
          <w:snapToGrid w:val="0"/>
          <w:sz w:val="22"/>
        </w:rPr>
      </w:pPr>
    </w:p>
    <w:p w14:paraId="2B6DE5E7" w14:textId="7E639D63" w:rsidR="00AD2A1A" w:rsidRDefault="00AD2A1A" w:rsidP="00AD2A1A">
      <w:pPr>
        <w:jc w:val="both"/>
        <w:rPr>
          <w:iCs/>
          <w:snapToGrid w:val="0"/>
          <w:sz w:val="22"/>
        </w:rPr>
      </w:pPr>
    </w:p>
    <w:p w14:paraId="4E99DF8B" w14:textId="0021A5A7" w:rsidR="00852A18" w:rsidRDefault="00852A18" w:rsidP="00AD2A1A">
      <w:pPr>
        <w:jc w:val="both"/>
        <w:rPr>
          <w:iCs/>
          <w:snapToGrid w:val="0"/>
          <w:sz w:val="22"/>
        </w:rPr>
      </w:pPr>
    </w:p>
    <w:p w14:paraId="25DC9617" w14:textId="1A76C075" w:rsidR="00852A18" w:rsidRDefault="00852A18" w:rsidP="00AD2A1A">
      <w:pPr>
        <w:jc w:val="both"/>
        <w:rPr>
          <w:iCs/>
          <w:snapToGrid w:val="0"/>
          <w:sz w:val="22"/>
        </w:rPr>
      </w:pPr>
    </w:p>
    <w:p w14:paraId="58C21109" w14:textId="28145984" w:rsidR="00852A18" w:rsidRDefault="00852A18" w:rsidP="00AD2A1A">
      <w:pPr>
        <w:jc w:val="both"/>
        <w:rPr>
          <w:iCs/>
          <w:snapToGrid w:val="0"/>
          <w:sz w:val="22"/>
        </w:rPr>
      </w:pPr>
    </w:p>
    <w:p w14:paraId="2FBAEF3A" w14:textId="3178487B" w:rsidR="00852A18" w:rsidRDefault="00852A18" w:rsidP="00AD2A1A">
      <w:pPr>
        <w:jc w:val="both"/>
        <w:rPr>
          <w:iCs/>
          <w:snapToGrid w:val="0"/>
          <w:sz w:val="22"/>
        </w:rPr>
      </w:pPr>
    </w:p>
    <w:p w14:paraId="6E816A4D" w14:textId="77777777" w:rsidR="00852A18" w:rsidRPr="00EA5BFB" w:rsidRDefault="00852A18" w:rsidP="00AD2A1A">
      <w:pPr>
        <w:jc w:val="both"/>
        <w:rPr>
          <w:iCs/>
          <w:snapToGrid w:val="0"/>
          <w:sz w:val="22"/>
        </w:rPr>
      </w:pPr>
    </w:p>
    <w:p w14:paraId="3219A8FC" w14:textId="77777777" w:rsidR="00AD2A1A" w:rsidRPr="00EA5BFB" w:rsidRDefault="00AD2A1A" w:rsidP="00AD2A1A">
      <w:pPr>
        <w:jc w:val="center"/>
        <w:rPr>
          <w:b/>
          <w:sz w:val="22"/>
        </w:rPr>
      </w:pPr>
      <w:r w:rsidRPr="00EA5BFB">
        <w:rPr>
          <w:b/>
          <w:sz w:val="22"/>
        </w:rPr>
        <w:lastRenderedPageBreak/>
        <w:t>Сведения о поставляемом товаре/выполняемой работе/оказываемой услуге:</w:t>
      </w:r>
    </w:p>
    <w:p w14:paraId="1D748BC3" w14:textId="6175F640" w:rsidR="00AD2A1A" w:rsidRPr="00EA5BFB" w:rsidRDefault="00AD2A1A" w:rsidP="00AD2A1A">
      <w:pPr>
        <w:jc w:val="both"/>
        <w:rPr>
          <w:iCs/>
          <w:snapToGrid w:val="0"/>
          <w:sz w:val="20"/>
        </w:rPr>
      </w:pPr>
    </w:p>
    <w:tbl>
      <w:tblPr>
        <w:tblW w:w="8240"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A02E56" w:rsidRPr="008C24E0" w14:paraId="1621E5C9" w14:textId="77777777" w:rsidTr="003069D6">
        <w:trPr>
          <w:trHeight w:val="724"/>
        </w:trPr>
        <w:tc>
          <w:tcPr>
            <w:tcW w:w="3596" w:type="dxa"/>
            <w:vMerge w:val="restart"/>
            <w:shd w:val="clear" w:color="auto" w:fill="auto"/>
          </w:tcPr>
          <w:p w14:paraId="42F35B05" w14:textId="77777777" w:rsidR="00A02E56" w:rsidRPr="008C24E0" w:rsidRDefault="00A02E56" w:rsidP="005F0D53">
            <w:pPr>
              <w:jc w:val="center"/>
              <w:rPr>
                <w:rFonts w:cs="Arial"/>
                <w:b/>
                <w:color w:val="000000"/>
                <w:sz w:val="18"/>
                <w:szCs w:val="18"/>
              </w:rPr>
            </w:pPr>
            <w:r w:rsidRPr="008C24E0">
              <w:rPr>
                <w:rFonts w:cs="Arial"/>
                <w:b/>
                <w:color w:val="000000"/>
                <w:sz w:val="18"/>
                <w:szCs w:val="18"/>
              </w:rPr>
              <w:t>Наименование товара/ работы/ услуги</w:t>
            </w:r>
          </w:p>
        </w:tc>
        <w:tc>
          <w:tcPr>
            <w:tcW w:w="4644" w:type="dxa"/>
            <w:vMerge w:val="restart"/>
          </w:tcPr>
          <w:p w14:paraId="0CF7B686" w14:textId="77777777" w:rsidR="00A02E56" w:rsidRPr="008C24E0" w:rsidRDefault="00A02E56" w:rsidP="005F0D53">
            <w:pPr>
              <w:jc w:val="center"/>
              <w:rPr>
                <w:rFonts w:cs="Arial"/>
                <w:b/>
                <w:color w:val="000000"/>
                <w:sz w:val="18"/>
                <w:szCs w:val="18"/>
              </w:rPr>
            </w:pPr>
            <w:r w:rsidRPr="008C24E0">
              <w:rPr>
                <w:rFonts w:cs="Arial"/>
                <w:b/>
                <w:color w:val="000000"/>
                <w:sz w:val="18"/>
                <w:szCs w:val="18"/>
              </w:rPr>
              <w:t xml:space="preserve">Наименование страны происхождения </w:t>
            </w:r>
            <w:r w:rsidRPr="005C2A08">
              <w:rPr>
                <w:rFonts w:cs="Arial"/>
                <w:b/>
                <w:color w:val="000000"/>
                <w:sz w:val="18"/>
                <w:szCs w:val="18"/>
              </w:rPr>
              <w:t xml:space="preserve">Участника </w:t>
            </w:r>
          </w:p>
        </w:tc>
      </w:tr>
      <w:tr w:rsidR="00A02E56" w:rsidRPr="008C24E0" w14:paraId="4320695E" w14:textId="77777777" w:rsidTr="003069D6">
        <w:trPr>
          <w:trHeight w:val="207"/>
        </w:trPr>
        <w:tc>
          <w:tcPr>
            <w:tcW w:w="3596" w:type="dxa"/>
            <w:vMerge/>
            <w:shd w:val="clear" w:color="auto" w:fill="auto"/>
          </w:tcPr>
          <w:p w14:paraId="2D78FEDA" w14:textId="77777777" w:rsidR="00A02E56" w:rsidRPr="008C24E0" w:rsidRDefault="00A02E56" w:rsidP="005F0D53">
            <w:pPr>
              <w:jc w:val="center"/>
              <w:rPr>
                <w:rFonts w:cs="Arial"/>
                <w:b/>
                <w:color w:val="000000"/>
                <w:sz w:val="18"/>
                <w:szCs w:val="18"/>
              </w:rPr>
            </w:pPr>
          </w:p>
        </w:tc>
        <w:tc>
          <w:tcPr>
            <w:tcW w:w="4644" w:type="dxa"/>
            <w:vMerge/>
          </w:tcPr>
          <w:p w14:paraId="15D5B8D4" w14:textId="77777777" w:rsidR="00A02E56" w:rsidRPr="008C24E0" w:rsidRDefault="00A02E56" w:rsidP="005F0D53">
            <w:pPr>
              <w:jc w:val="center"/>
              <w:rPr>
                <w:rFonts w:cs="Arial"/>
                <w:b/>
                <w:color w:val="000000"/>
                <w:sz w:val="18"/>
                <w:szCs w:val="18"/>
              </w:rPr>
            </w:pPr>
          </w:p>
        </w:tc>
      </w:tr>
      <w:tr w:rsidR="00A02E56" w:rsidRPr="008C24E0" w14:paraId="6B834161" w14:textId="77777777" w:rsidTr="003069D6">
        <w:trPr>
          <w:trHeight w:val="102"/>
        </w:trPr>
        <w:tc>
          <w:tcPr>
            <w:tcW w:w="3596" w:type="dxa"/>
            <w:shd w:val="clear" w:color="auto" w:fill="auto"/>
          </w:tcPr>
          <w:p w14:paraId="4D771882" w14:textId="77777777" w:rsidR="00A02E56" w:rsidRPr="008C24E0" w:rsidRDefault="00A02E56" w:rsidP="005F0D53">
            <w:pPr>
              <w:jc w:val="center"/>
              <w:rPr>
                <w:rFonts w:cs="Arial"/>
                <w:color w:val="000000"/>
                <w:sz w:val="18"/>
                <w:szCs w:val="18"/>
              </w:rPr>
            </w:pPr>
            <w:r w:rsidRPr="008C24E0">
              <w:rPr>
                <w:rFonts w:cs="Arial"/>
                <w:color w:val="000000"/>
                <w:sz w:val="18"/>
                <w:szCs w:val="18"/>
              </w:rPr>
              <w:t>1</w:t>
            </w:r>
          </w:p>
        </w:tc>
        <w:tc>
          <w:tcPr>
            <w:tcW w:w="4644" w:type="dxa"/>
          </w:tcPr>
          <w:p w14:paraId="6CF41980" w14:textId="77777777" w:rsidR="00A02E56" w:rsidRPr="008C24E0" w:rsidRDefault="00A02E56" w:rsidP="005F0D53">
            <w:pPr>
              <w:jc w:val="center"/>
              <w:rPr>
                <w:rFonts w:cs="Arial"/>
                <w:color w:val="000000"/>
                <w:sz w:val="18"/>
                <w:szCs w:val="18"/>
              </w:rPr>
            </w:pPr>
            <w:r>
              <w:rPr>
                <w:rFonts w:cs="Arial"/>
                <w:color w:val="000000"/>
                <w:sz w:val="18"/>
                <w:szCs w:val="18"/>
              </w:rPr>
              <w:t>2</w:t>
            </w:r>
          </w:p>
        </w:tc>
      </w:tr>
      <w:tr w:rsidR="00A02E56" w:rsidRPr="008C24E0" w14:paraId="53C357B3" w14:textId="77777777" w:rsidTr="003069D6">
        <w:trPr>
          <w:trHeight w:val="94"/>
        </w:trPr>
        <w:tc>
          <w:tcPr>
            <w:tcW w:w="3596" w:type="dxa"/>
            <w:shd w:val="clear" w:color="auto" w:fill="auto"/>
          </w:tcPr>
          <w:p w14:paraId="25700613" w14:textId="77777777" w:rsidR="00A02E56" w:rsidRPr="008C24E0" w:rsidRDefault="00A02E56" w:rsidP="005F0D53">
            <w:pPr>
              <w:rPr>
                <w:rFonts w:cs="Arial"/>
                <w:color w:val="000000"/>
                <w:sz w:val="18"/>
                <w:szCs w:val="18"/>
              </w:rPr>
            </w:pPr>
          </w:p>
        </w:tc>
        <w:tc>
          <w:tcPr>
            <w:tcW w:w="4644" w:type="dxa"/>
          </w:tcPr>
          <w:p w14:paraId="55A5C6AA" w14:textId="77777777" w:rsidR="00A02E56" w:rsidRPr="008C24E0" w:rsidRDefault="00A02E56" w:rsidP="005F0D53">
            <w:pPr>
              <w:rPr>
                <w:rFonts w:cs="Arial"/>
                <w:color w:val="000000"/>
                <w:sz w:val="18"/>
                <w:szCs w:val="18"/>
              </w:rPr>
            </w:pPr>
          </w:p>
        </w:tc>
      </w:tr>
      <w:tr w:rsidR="00A02E56" w:rsidRPr="008C24E0" w14:paraId="0E487768" w14:textId="77777777" w:rsidTr="003069D6">
        <w:trPr>
          <w:trHeight w:val="94"/>
        </w:trPr>
        <w:tc>
          <w:tcPr>
            <w:tcW w:w="3596" w:type="dxa"/>
            <w:shd w:val="clear" w:color="auto" w:fill="auto"/>
          </w:tcPr>
          <w:p w14:paraId="0808561B" w14:textId="77777777" w:rsidR="00A02E56" w:rsidRPr="008C24E0" w:rsidRDefault="00A02E56" w:rsidP="005F0D53">
            <w:pPr>
              <w:rPr>
                <w:rFonts w:cs="Arial"/>
                <w:color w:val="000000"/>
                <w:sz w:val="18"/>
                <w:szCs w:val="18"/>
              </w:rPr>
            </w:pPr>
          </w:p>
        </w:tc>
        <w:tc>
          <w:tcPr>
            <w:tcW w:w="4644" w:type="dxa"/>
          </w:tcPr>
          <w:p w14:paraId="42DC08C0" w14:textId="77777777" w:rsidR="00A02E56" w:rsidRPr="008C24E0" w:rsidRDefault="00A02E56" w:rsidP="005F0D53">
            <w:pPr>
              <w:rPr>
                <w:rFonts w:cs="Arial"/>
                <w:color w:val="000000"/>
                <w:sz w:val="18"/>
                <w:szCs w:val="18"/>
              </w:rPr>
            </w:pPr>
          </w:p>
        </w:tc>
      </w:tr>
    </w:tbl>
    <w:p w14:paraId="6A27E5A8" w14:textId="77777777" w:rsidR="00AD2A1A" w:rsidRDefault="00AD2A1A" w:rsidP="00AD2A1A"/>
    <w:p w14:paraId="17A24D14" w14:textId="77777777" w:rsidR="00AD2A1A" w:rsidRPr="00733E33" w:rsidRDefault="00AD2A1A" w:rsidP="00AD2A1A"/>
    <w:p w14:paraId="4873B316" w14:textId="77777777" w:rsidR="00AD2A1A" w:rsidRPr="00EA5BFB" w:rsidRDefault="00AD2A1A" w:rsidP="00AD2A1A">
      <w:pPr>
        <w:rPr>
          <w:color w:val="808080"/>
          <w:sz w:val="22"/>
        </w:rPr>
      </w:pPr>
      <w:r w:rsidRPr="00EA5BFB">
        <w:rPr>
          <w:color w:val="808080"/>
          <w:sz w:val="22"/>
        </w:rPr>
        <w:t>ИНСТРУКЦИИ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Pr="00672CE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D23F6" w14:textId="77777777" w:rsidR="00AD2A1A" w:rsidRPr="00EA5BFB" w:rsidRDefault="00AD2A1A" w:rsidP="00AD2A1A">
      <w:pPr>
        <w:jc w:val="both"/>
        <w:rPr>
          <w:color w:val="808080"/>
          <w:sz w:val="22"/>
        </w:rPr>
      </w:pPr>
    </w:p>
    <w:p w14:paraId="24094B4B" w14:textId="77777777" w:rsidR="00AD2A1A" w:rsidRDefault="00AD2A1A" w:rsidP="00AD2A1A">
      <w:pPr>
        <w:rPr>
          <w:sz w:val="22"/>
        </w:rPr>
        <w:sectPr w:rsidR="00AD2A1A" w:rsidSect="003069D6">
          <w:pgSz w:w="11907" w:h="16839" w:code="9"/>
          <w:pgMar w:top="851" w:right="567" w:bottom="567" w:left="1134" w:header="720" w:footer="720" w:gutter="0"/>
          <w:cols w:space="708"/>
          <w:noEndnote/>
          <w:titlePg/>
          <w:docGrid w:linePitch="326"/>
        </w:sectPr>
      </w:pPr>
    </w:p>
    <w:p w14:paraId="139A3532" w14:textId="77777777" w:rsidR="00AD2A1A" w:rsidRPr="00733E33" w:rsidRDefault="00AD2A1A" w:rsidP="00AD2A1A">
      <w:pPr>
        <w:pStyle w:val="1"/>
        <w:keepLines w:val="0"/>
        <w:spacing w:before="240" w:after="12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2687096"/>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1"/>
      <w:bookmarkEnd w:id="262"/>
      <w:bookmarkEnd w:id="263"/>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4"/>
      <w:bookmarkEnd w:id="265"/>
    </w:p>
    <w:p w14:paraId="1FB69105" w14:textId="77777777" w:rsidR="00AD2A1A" w:rsidRPr="00733E33" w:rsidRDefault="00AD2A1A" w:rsidP="00AD2A1A">
      <w:pPr>
        <w:jc w:val="center"/>
      </w:pPr>
      <w:r w:rsidRPr="00733E33">
        <w:t>О ЗАКУПКЕ</w:t>
      </w:r>
      <w:bookmarkEnd w:id="266"/>
    </w:p>
    <w:p w14:paraId="39E61DAC" w14:textId="77777777" w:rsidR="00AD2A1A" w:rsidRPr="00733E33" w:rsidRDefault="00AD2A1A" w:rsidP="00AD2A1A">
      <w:pPr>
        <w:pStyle w:val="a7"/>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5451AC1C" w14:textId="77777777" w:rsidR="00AD2A1A" w:rsidRPr="00901A57" w:rsidRDefault="00AD2A1A" w:rsidP="00AD2A1A">
      <w:pPr>
        <w:sectPr w:rsidR="00AD2A1A" w:rsidRPr="00901A57" w:rsidSect="007531AD">
          <w:pgSz w:w="11907" w:h="16839" w:code="9"/>
          <w:pgMar w:top="851" w:right="567" w:bottom="567" w:left="1134" w:header="720" w:footer="720" w:gutter="0"/>
          <w:cols w:space="708"/>
          <w:noEndnote/>
          <w:titlePg/>
          <w:docGrid w:linePitch="326"/>
        </w:sectPr>
      </w:pPr>
    </w:p>
    <w:p w14:paraId="6145928C" w14:textId="61B0F602"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Форма_5_СВЕДЕНИЯ"/>
      <w:bookmarkStart w:id="274" w:name="_РАЗДЕЛ_IV._ТЕХНИЧЕСКОЕ_1"/>
      <w:bookmarkStart w:id="275" w:name="_Toc23149544"/>
      <w:bookmarkStart w:id="276" w:name="_Toc54336131"/>
      <w:bookmarkStart w:id="277" w:name="_Toc82687097"/>
      <w:bookmarkEnd w:id="267"/>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44DAF174" w14:textId="6CF39B63" w:rsidR="001375B8" w:rsidRDefault="001375B8"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78" w:name="_РАЗДЕЛ_V._ПРОЕКТ"/>
      <w:bookmarkStart w:id="279" w:name="_РАЗДЕЛ_V._ПРОЕКТ_1"/>
      <w:bookmarkStart w:id="280" w:name="_Toc23149545"/>
      <w:bookmarkStart w:id="281" w:name="_Toc54336132"/>
      <w:bookmarkEnd w:id="278"/>
      <w:bookmarkEnd w:id="279"/>
    </w:p>
    <w:p w14:paraId="241C8B02" w14:textId="7C577349" w:rsidR="00E3661F" w:rsidRDefault="00E3661F" w:rsidP="00E3661F">
      <w:pPr>
        <w:suppressAutoHyphens/>
        <w:spacing w:line="100" w:lineRule="atLeast"/>
        <w:ind w:firstLine="567"/>
        <w:jc w:val="both"/>
        <w:rPr>
          <w:b/>
          <w:bCs/>
        </w:rPr>
      </w:pPr>
      <w:r w:rsidRPr="00E95D32">
        <w:rPr>
          <w:b/>
          <w:bCs/>
        </w:rPr>
        <w:t xml:space="preserve">Технический </w:t>
      </w:r>
      <w:r w:rsidR="00852A18">
        <w:rPr>
          <w:b/>
          <w:bCs/>
        </w:rPr>
        <w:t>задание</w:t>
      </w:r>
      <w:r>
        <w:rPr>
          <w:b/>
          <w:bCs/>
        </w:rPr>
        <w:t xml:space="preserve"> представлен</w:t>
      </w:r>
      <w:r w:rsidR="00852A18">
        <w:rPr>
          <w:b/>
          <w:bCs/>
        </w:rPr>
        <w:t>о</w:t>
      </w:r>
      <w:r>
        <w:rPr>
          <w:b/>
          <w:bCs/>
        </w:rPr>
        <w:t xml:space="preserve"> в отдельном файле «</w:t>
      </w:r>
      <w:r w:rsidR="00852A18" w:rsidRPr="00852A18">
        <w:rPr>
          <w:b/>
          <w:bCs/>
        </w:rPr>
        <w:t>Техническое задание</w:t>
      </w:r>
      <w:r>
        <w:rPr>
          <w:b/>
          <w:bCs/>
        </w:rPr>
        <w:t xml:space="preserve">» </w:t>
      </w:r>
    </w:p>
    <w:p w14:paraId="760DA2B7" w14:textId="77777777" w:rsidR="00E3661F" w:rsidRDefault="00E3661F" w:rsidP="00E3661F">
      <w:pPr>
        <w:suppressAutoHyphens/>
        <w:spacing w:line="100" w:lineRule="atLeast"/>
        <w:ind w:firstLine="567"/>
        <w:jc w:val="both"/>
        <w:rPr>
          <w:b/>
          <w:kern w:val="1"/>
          <w:lang w:eastAsia="zh-CN"/>
        </w:rPr>
      </w:pPr>
    </w:p>
    <w:p w14:paraId="048382F8" w14:textId="33B9ECC2" w:rsidR="00852A18" w:rsidRDefault="00852A18" w:rsidP="00E3661F">
      <w:pPr>
        <w:suppressAutoHyphens/>
        <w:spacing w:line="100" w:lineRule="atLeast"/>
        <w:ind w:firstLine="567"/>
        <w:jc w:val="both"/>
        <w:rPr>
          <w:b/>
          <w:kern w:val="1"/>
          <w:lang w:eastAsia="zh-CN"/>
        </w:rPr>
      </w:pPr>
      <w:r w:rsidRPr="00852A18">
        <w:rPr>
          <w:b/>
          <w:kern w:val="1"/>
          <w:lang w:eastAsia="zh-CN"/>
        </w:rPr>
        <w:t>Приложения №1.1. - 1.5 к Техническому заданию</w:t>
      </w:r>
      <w:r>
        <w:rPr>
          <w:b/>
          <w:kern w:val="1"/>
          <w:lang w:eastAsia="zh-CN"/>
        </w:rPr>
        <w:t xml:space="preserve"> </w:t>
      </w:r>
      <w:r>
        <w:rPr>
          <w:b/>
          <w:bCs/>
        </w:rPr>
        <w:t xml:space="preserve">представлены в отдельном файле </w:t>
      </w:r>
      <w:r>
        <w:rPr>
          <w:b/>
          <w:kern w:val="1"/>
          <w:lang w:eastAsia="zh-CN"/>
        </w:rPr>
        <w:t>«</w:t>
      </w:r>
      <w:r w:rsidRPr="00852A18">
        <w:rPr>
          <w:b/>
          <w:kern w:val="1"/>
          <w:lang w:eastAsia="zh-CN"/>
        </w:rPr>
        <w:t>Приложения №1.1. - 1.5 к Техническому заданию</w:t>
      </w:r>
      <w:r>
        <w:rPr>
          <w:b/>
          <w:kern w:val="1"/>
          <w:lang w:eastAsia="zh-CN"/>
        </w:rPr>
        <w:t>».</w:t>
      </w:r>
    </w:p>
    <w:p w14:paraId="0282B6A3" w14:textId="77777777" w:rsidR="00852A18" w:rsidRDefault="00852A18" w:rsidP="00E3661F">
      <w:pPr>
        <w:suppressAutoHyphens/>
        <w:spacing w:line="100" w:lineRule="atLeast"/>
        <w:ind w:firstLine="567"/>
        <w:jc w:val="both"/>
        <w:rPr>
          <w:b/>
          <w:kern w:val="1"/>
          <w:lang w:eastAsia="zh-CN"/>
        </w:rPr>
      </w:pPr>
    </w:p>
    <w:p w14:paraId="04284244" w14:textId="72D230F6" w:rsidR="00E3661F" w:rsidRDefault="00E3661F" w:rsidP="00E3661F">
      <w:pPr>
        <w:suppressAutoHyphens/>
        <w:spacing w:line="100" w:lineRule="atLeast"/>
        <w:ind w:firstLine="567"/>
        <w:jc w:val="both"/>
        <w:rPr>
          <w:b/>
          <w:bCs/>
        </w:rPr>
      </w:pPr>
      <w:r w:rsidRPr="006D1FB0">
        <w:rPr>
          <w:b/>
          <w:kern w:val="1"/>
          <w:lang w:eastAsia="zh-CN"/>
        </w:rPr>
        <w:t xml:space="preserve">Спецификация представлена </w:t>
      </w:r>
      <w:r>
        <w:rPr>
          <w:b/>
          <w:bCs/>
        </w:rPr>
        <w:t>в отдельном файле «</w:t>
      </w:r>
      <w:r w:rsidR="00852A18" w:rsidRPr="00852A18">
        <w:rPr>
          <w:b/>
          <w:bCs/>
        </w:rPr>
        <w:t xml:space="preserve">Приложение 2 к ТЗ </w:t>
      </w:r>
      <w:proofErr w:type="gramStart"/>
      <w:r w:rsidR="00852A18" w:rsidRPr="00852A18">
        <w:rPr>
          <w:b/>
          <w:bCs/>
        </w:rPr>
        <w:t>-  Спецификация</w:t>
      </w:r>
      <w:proofErr w:type="gramEnd"/>
      <w:r>
        <w:rPr>
          <w:b/>
          <w:bCs/>
        </w:rPr>
        <w:t>»</w:t>
      </w:r>
      <w:r w:rsidR="00852A18">
        <w:rPr>
          <w:b/>
          <w:bCs/>
        </w:rPr>
        <w:t>.</w:t>
      </w:r>
      <w:r w:rsidRPr="00E95D32">
        <w:rPr>
          <w:b/>
          <w:bCs/>
        </w:rPr>
        <w:t xml:space="preserve"> </w:t>
      </w:r>
    </w:p>
    <w:p w14:paraId="1F84795D" w14:textId="2EFDBFDB" w:rsidR="00443CF4" w:rsidRDefault="00443CF4" w:rsidP="00443CF4">
      <w:pPr>
        <w:jc w:val="center"/>
        <w:rPr>
          <w:b/>
          <w:bCs/>
        </w:rPr>
      </w:pPr>
    </w:p>
    <w:p w14:paraId="57B60E79" w14:textId="7E561098" w:rsidR="00A01DA6" w:rsidRDefault="00A01DA6" w:rsidP="00443CF4">
      <w:pPr>
        <w:jc w:val="center"/>
        <w:rPr>
          <w:b/>
          <w:bCs/>
        </w:rPr>
      </w:pPr>
    </w:p>
    <w:p w14:paraId="46C792DA" w14:textId="715983F1" w:rsidR="00A01DA6" w:rsidRDefault="00A01DA6" w:rsidP="00443CF4">
      <w:pPr>
        <w:jc w:val="center"/>
        <w:rPr>
          <w:b/>
          <w:bCs/>
        </w:rPr>
      </w:pPr>
    </w:p>
    <w:p w14:paraId="1227B116" w14:textId="17C14846" w:rsidR="00A01DA6" w:rsidRDefault="00A01DA6" w:rsidP="00443CF4">
      <w:pPr>
        <w:jc w:val="center"/>
        <w:rPr>
          <w:b/>
          <w:bCs/>
        </w:rPr>
      </w:pPr>
    </w:p>
    <w:p w14:paraId="6CFE7081" w14:textId="782F0536" w:rsidR="00A01DA6" w:rsidRDefault="00A01DA6" w:rsidP="00443CF4">
      <w:pPr>
        <w:jc w:val="center"/>
        <w:rPr>
          <w:b/>
          <w:bCs/>
        </w:rPr>
      </w:pPr>
    </w:p>
    <w:p w14:paraId="3EE7EEAA" w14:textId="62BBC7F2" w:rsidR="00A01DA6" w:rsidRDefault="00A01DA6" w:rsidP="00443CF4">
      <w:pPr>
        <w:jc w:val="center"/>
        <w:rPr>
          <w:b/>
          <w:bCs/>
        </w:rPr>
      </w:pPr>
    </w:p>
    <w:p w14:paraId="58F28719" w14:textId="6B35B168" w:rsidR="00A01DA6" w:rsidRDefault="00A01DA6" w:rsidP="00443CF4">
      <w:pPr>
        <w:jc w:val="center"/>
        <w:rPr>
          <w:b/>
          <w:bCs/>
        </w:rPr>
      </w:pPr>
    </w:p>
    <w:p w14:paraId="05E3CF22" w14:textId="0F8DF1A5" w:rsidR="00A01DA6" w:rsidRDefault="00A01DA6" w:rsidP="00443CF4">
      <w:pPr>
        <w:jc w:val="center"/>
        <w:rPr>
          <w:b/>
          <w:bCs/>
        </w:rPr>
      </w:pPr>
    </w:p>
    <w:p w14:paraId="537BF373" w14:textId="55375892" w:rsidR="00A01DA6" w:rsidRDefault="00A01DA6" w:rsidP="00443CF4">
      <w:pPr>
        <w:jc w:val="center"/>
        <w:rPr>
          <w:b/>
          <w:bCs/>
        </w:rPr>
      </w:pPr>
    </w:p>
    <w:p w14:paraId="474DB20E" w14:textId="0AB494D6" w:rsidR="00A01DA6" w:rsidRDefault="00A01DA6" w:rsidP="00443CF4">
      <w:pPr>
        <w:jc w:val="center"/>
        <w:rPr>
          <w:b/>
          <w:bCs/>
        </w:rPr>
      </w:pPr>
    </w:p>
    <w:p w14:paraId="4CBE8FBC" w14:textId="459D0FC4" w:rsidR="00A01DA6" w:rsidRDefault="00A01DA6" w:rsidP="00443CF4">
      <w:pPr>
        <w:jc w:val="center"/>
        <w:rPr>
          <w:b/>
          <w:bCs/>
        </w:rPr>
      </w:pPr>
    </w:p>
    <w:p w14:paraId="35729E55" w14:textId="0930EB57" w:rsidR="00A01DA6" w:rsidRDefault="00A01DA6" w:rsidP="00443CF4">
      <w:pPr>
        <w:jc w:val="center"/>
        <w:rPr>
          <w:b/>
          <w:bCs/>
        </w:rPr>
      </w:pPr>
    </w:p>
    <w:p w14:paraId="34C10E85" w14:textId="6D56DAB5" w:rsidR="00A01DA6" w:rsidRDefault="00A01DA6" w:rsidP="00443CF4">
      <w:pPr>
        <w:jc w:val="center"/>
        <w:rPr>
          <w:b/>
          <w:bCs/>
        </w:rPr>
      </w:pPr>
    </w:p>
    <w:p w14:paraId="38113C27" w14:textId="083D7B50" w:rsidR="00A01DA6" w:rsidRDefault="00A01DA6" w:rsidP="00443CF4">
      <w:pPr>
        <w:jc w:val="center"/>
        <w:rPr>
          <w:b/>
          <w:bCs/>
        </w:rPr>
      </w:pPr>
    </w:p>
    <w:p w14:paraId="39B0690E" w14:textId="3FBB1261" w:rsidR="00A01DA6" w:rsidRDefault="00A01DA6" w:rsidP="00443CF4">
      <w:pPr>
        <w:jc w:val="center"/>
        <w:rPr>
          <w:b/>
          <w:bCs/>
        </w:rPr>
      </w:pPr>
    </w:p>
    <w:p w14:paraId="06BCFA58" w14:textId="1ADCB30D" w:rsidR="00A01DA6" w:rsidRDefault="00A01DA6" w:rsidP="00443CF4">
      <w:pPr>
        <w:jc w:val="center"/>
        <w:rPr>
          <w:b/>
          <w:bCs/>
        </w:rPr>
      </w:pPr>
    </w:p>
    <w:p w14:paraId="1FCDAC3A" w14:textId="3054F0E2" w:rsidR="00A01DA6" w:rsidRDefault="00A01DA6" w:rsidP="00443CF4">
      <w:pPr>
        <w:jc w:val="center"/>
        <w:rPr>
          <w:b/>
          <w:bCs/>
        </w:rPr>
      </w:pPr>
    </w:p>
    <w:p w14:paraId="45A9D057" w14:textId="1EAA62F6" w:rsidR="00A01DA6" w:rsidRDefault="00A01DA6" w:rsidP="00443CF4">
      <w:pPr>
        <w:jc w:val="center"/>
        <w:rPr>
          <w:b/>
          <w:bCs/>
        </w:rPr>
      </w:pPr>
    </w:p>
    <w:p w14:paraId="09A34A8B" w14:textId="586F5B6F" w:rsidR="00A01DA6" w:rsidRDefault="00A01DA6" w:rsidP="00443CF4">
      <w:pPr>
        <w:jc w:val="center"/>
        <w:rPr>
          <w:b/>
          <w:bCs/>
        </w:rPr>
      </w:pPr>
    </w:p>
    <w:p w14:paraId="4313A038" w14:textId="62F65796" w:rsidR="00A01DA6" w:rsidRDefault="00A01DA6" w:rsidP="00443CF4">
      <w:pPr>
        <w:jc w:val="center"/>
        <w:rPr>
          <w:b/>
          <w:bCs/>
        </w:rPr>
      </w:pPr>
    </w:p>
    <w:p w14:paraId="1F8B0E21" w14:textId="34A9CC66" w:rsidR="00A01DA6" w:rsidRDefault="00A01DA6" w:rsidP="00443CF4">
      <w:pPr>
        <w:jc w:val="center"/>
        <w:rPr>
          <w:b/>
          <w:bCs/>
        </w:rPr>
      </w:pPr>
    </w:p>
    <w:p w14:paraId="711338AC" w14:textId="0972139A" w:rsidR="00A01DA6" w:rsidRDefault="00A01DA6" w:rsidP="00443CF4">
      <w:pPr>
        <w:jc w:val="center"/>
        <w:rPr>
          <w:b/>
          <w:bCs/>
        </w:rPr>
      </w:pPr>
    </w:p>
    <w:p w14:paraId="7866AAD2" w14:textId="15B43D1E" w:rsidR="00A01DA6" w:rsidRDefault="00A01DA6" w:rsidP="00443CF4">
      <w:pPr>
        <w:jc w:val="center"/>
        <w:rPr>
          <w:b/>
          <w:bCs/>
        </w:rPr>
      </w:pPr>
    </w:p>
    <w:p w14:paraId="3E996112" w14:textId="1D2DB9B8" w:rsidR="00A01DA6" w:rsidRDefault="00A01DA6" w:rsidP="00443CF4">
      <w:pPr>
        <w:jc w:val="center"/>
        <w:rPr>
          <w:b/>
          <w:bCs/>
        </w:rPr>
      </w:pPr>
    </w:p>
    <w:p w14:paraId="7E3A9AF0" w14:textId="2956D3E3" w:rsidR="00A01DA6" w:rsidRDefault="00A01DA6" w:rsidP="00443CF4">
      <w:pPr>
        <w:jc w:val="center"/>
        <w:rPr>
          <w:b/>
          <w:bCs/>
        </w:rPr>
      </w:pPr>
    </w:p>
    <w:p w14:paraId="030B781F" w14:textId="6A0BE9C4" w:rsidR="00A01DA6" w:rsidRDefault="00A01DA6" w:rsidP="00443CF4">
      <w:pPr>
        <w:jc w:val="center"/>
        <w:rPr>
          <w:b/>
          <w:bCs/>
        </w:rPr>
      </w:pPr>
    </w:p>
    <w:p w14:paraId="6614005C" w14:textId="77777777" w:rsidR="00A01DA6" w:rsidRDefault="00A01DA6" w:rsidP="00443CF4">
      <w:pPr>
        <w:jc w:val="center"/>
        <w:rPr>
          <w:b/>
          <w:bCs/>
        </w:rPr>
      </w:pPr>
    </w:p>
    <w:p w14:paraId="24FD9B22" w14:textId="30352BD6" w:rsidR="00FA59C2" w:rsidRDefault="00FA59C2" w:rsidP="00FA59C2">
      <w:pPr>
        <w:rPr>
          <w:rFonts w:eastAsia="MS Mincho"/>
          <w:lang w:val="x-none" w:eastAsia="x-none"/>
        </w:rPr>
      </w:pPr>
    </w:p>
    <w:p w14:paraId="02DF8B56" w14:textId="54F10682" w:rsidR="00FA59C2" w:rsidRDefault="00FA59C2" w:rsidP="00FA59C2">
      <w:pPr>
        <w:rPr>
          <w:rFonts w:eastAsia="MS Mincho"/>
          <w:lang w:val="x-none" w:eastAsia="x-none"/>
        </w:rPr>
      </w:pPr>
    </w:p>
    <w:p w14:paraId="3D937FC6" w14:textId="5E99918A" w:rsidR="00FA59C2" w:rsidRDefault="00FA59C2" w:rsidP="00FA59C2">
      <w:pPr>
        <w:rPr>
          <w:rFonts w:eastAsia="MS Mincho"/>
          <w:lang w:val="x-none" w:eastAsia="x-none"/>
        </w:rPr>
      </w:pPr>
    </w:p>
    <w:p w14:paraId="44714754" w14:textId="48CA4672" w:rsidR="00FA59C2" w:rsidRDefault="00FA59C2" w:rsidP="00FA59C2">
      <w:pPr>
        <w:rPr>
          <w:rFonts w:eastAsia="MS Mincho"/>
          <w:lang w:val="x-none" w:eastAsia="x-none"/>
        </w:rPr>
      </w:pPr>
    </w:p>
    <w:p w14:paraId="12FD5098" w14:textId="1B098E25" w:rsidR="00FA59C2" w:rsidRDefault="00FA59C2" w:rsidP="00FA59C2">
      <w:pPr>
        <w:rPr>
          <w:rFonts w:eastAsia="MS Mincho"/>
          <w:lang w:val="x-none" w:eastAsia="x-none"/>
        </w:rPr>
      </w:pPr>
    </w:p>
    <w:p w14:paraId="589EDA63" w14:textId="612CE39A" w:rsidR="00FA59C2" w:rsidRDefault="00FA59C2" w:rsidP="00FA59C2">
      <w:pPr>
        <w:rPr>
          <w:rFonts w:eastAsia="MS Mincho"/>
          <w:lang w:val="x-none" w:eastAsia="x-none"/>
        </w:rPr>
      </w:pPr>
    </w:p>
    <w:p w14:paraId="12246A68" w14:textId="1A12DAFF" w:rsidR="00FA59C2" w:rsidRDefault="00FA59C2" w:rsidP="00FA59C2">
      <w:pPr>
        <w:rPr>
          <w:rFonts w:eastAsia="MS Mincho"/>
          <w:lang w:val="x-none" w:eastAsia="x-none"/>
        </w:rPr>
      </w:pPr>
    </w:p>
    <w:p w14:paraId="6068197D" w14:textId="14A6BABD" w:rsidR="00FA59C2" w:rsidRDefault="00FA59C2" w:rsidP="00FA59C2">
      <w:pPr>
        <w:rPr>
          <w:rFonts w:eastAsia="MS Mincho"/>
          <w:lang w:val="x-none" w:eastAsia="x-none"/>
        </w:rPr>
      </w:pPr>
    </w:p>
    <w:p w14:paraId="5B568E78" w14:textId="22A47912" w:rsidR="00FA59C2" w:rsidRDefault="00FA59C2" w:rsidP="00FA59C2">
      <w:pPr>
        <w:rPr>
          <w:rFonts w:eastAsia="MS Mincho"/>
          <w:lang w:val="x-none" w:eastAsia="x-none"/>
        </w:rPr>
      </w:pPr>
    </w:p>
    <w:p w14:paraId="1AC57B76" w14:textId="251E2221" w:rsidR="00FA59C2" w:rsidRDefault="00FA59C2" w:rsidP="00FA59C2">
      <w:pPr>
        <w:rPr>
          <w:rFonts w:eastAsia="MS Mincho"/>
          <w:lang w:val="x-none" w:eastAsia="x-none"/>
        </w:rPr>
      </w:pPr>
    </w:p>
    <w:p w14:paraId="101011AD" w14:textId="5382CA7A" w:rsidR="00FA59C2" w:rsidRDefault="00FA59C2" w:rsidP="00FA59C2">
      <w:pPr>
        <w:rPr>
          <w:rFonts w:eastAsia="MS Mincho"/>
          <w:lang w:val="x-none" w:eastAsia="x-none"/>
        </w:rPr>
      </w:pPr>
    </w:p>
    <w:p w14:paraId="5B9E7FBD" w14:textId="6A975232" w:rsidR="00FA59C2" w:rsidRDefault="00FA59C2" w:rsidP="00FA59C2">
      <w:pPr>
        <w:rPr>
          <w:rFonts w:eastAsia="MS Mincho"/>
          <w:lang w:val="x-none" w:eastAsia="x-none"/>
        </w:rPr>
      </w:pPr>
    </w:p>
    <w:p w14:paraId="269CE74B" w14:textId="6C61EA8E" w:rsidR="00FA59C2" w:rsidRDefault="00FA59C2" w:rsidP="00FA59C2">
      <w:pPr>
        <w:rPr>
          <w:rFonts w:eastAsia="MS Mincho"/>
          <w:lang w:val="x-none" w:eastAsia="x-none"/>
        </w:rPr>
      </w:pPr>
    </w:p>
    <w:p w14:paraId="03704047" w14:textId="045E8C7C" w:rsidR="00FA59C2" w:rsidRDefault="00FA59C2" w:rsidP="00FA59C2">
      <w:pPr>
        <w:rPr>
          <w:rFonts w:eastAsia="MS Mincho"/>
          <w:lang w:val="x-none" w:eastAsia="x-none"/>
        </w:rPr>
      </w:pPr>
    </w:p>
    <w:p w14:paraId="1B5BB5BD" w14:textId="2857DC44" w:rsidR="00FA59C2" w:rsidRDefault="00FA59C2" w:rsidP="00FA59C2">
      <w:pPr>
        <w:rPr>
          <w:rFonts w:eastAsia="MS Mincho"/>
          <w:lang w:val="x-none" w:eastAsia="x-none"/>
        </w:rPr>
      </w:pPr>
    </w:p>
    <w:p w14:paraId="4DA9F6EB" w14:textId="77777777" w:rsidR="00FA59C2" w:rsidRPr="00FA59C2" w:rsidRDefault="00FA59C2" w:rsidP="00FA59C2">
      <w:pPr>
        <w:rPr>
          <w:rFonts w:eastAsia="MS Mincho"/>
          <w:lang w:val="x-none" w:eastAsia="x-none"/>
        </w:rPr>
      </w:pPr>
    </w:p>
    <w:p w14:paraId="6ED4FEAA" w14:textId="134C7684"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Toc82687098"/>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41286638" w14:textId="77777777" w:rsidR="00AD2A1A" w:rsidRPr="00733E33" w:rsidRDefault="00AD2A1A" w:rsidP="00AD2A1A">
      <w:pPr>
        <w:jc w:val="both"/>
        <w:rPr>
          <w:rFonts w:eastAsia="MS Mincho"/>
          <w:color w:val="FF0000"/>
          <w:lang w:eastAsia="x-none"/>
        </w:rPr>
      </w:pPr>
      <w:bookmarkStart w:id="283" w:name="_РАЗДЕЛ_VI._КРИТЕРИИ"/>
      <w:bookmarkEnd w:id="283"/>
    </w:p>
    <w:p w14:paraId="449966FD" w14:textId="77777777" w:rsidR="001B3AC3" w:rsidRPr="005F115A" w:rsidRDefault="001B3AC3" w:rsidP="005F115A">
      <w:pPr>
        <w:rPr>
          <w:b/>
          <w:lang w:eastAsia="zh-CN"/>
        </w:rPr>
      </w:pPr>
      <w:bookmarkStart w:id="284" w:name="_РАЗДЕЛ_VI._КРИТЕРИИ_1"/>
      <w:bookmarkStart w:id="285" w:name="_Toc70427430"/>
      <w:bookmarkEnd w:id="284"/>
      <w:r w:rsidRPr="005F115A">
        <w:rPr>
          <w:b/>
          <w:lang w:eastAsia="zh-CN"/>
        </w:rPr>
        <w:t>Проект договора представлен в отдельном файле «Проект договора»</w:t>
      </w:r>
      <w:bookmarkEnd w:id="285"/>
    </w:p>
    <w:p w14:paraId="45E65087" w14:textId="77777777" w:rsidR="00AD2A1A" w:rsidRPr="00005B04" w:rsidRDefault="00AD2A1A" w:rsidP="005F115A">
      <w:pPr>
        <w:pStyle w:val="1"/>
        <w:rPr>
          <w:rFonts w:ascii="Times New Roman" w:eastAsia="MS Mincho" w:hAnsi="Times New Roman"/>
        </w:rPr>
      </w:pPr>
      <w:bookmarkStart w:id="286" w:name="_РАЗДЕЛ_VI._КРИТЕРИИ_2"/>
      <w:bookmarkEnd w:id="286"/>
      <w:r w:rsidRPr="00733E33">
        <w:rPr>
          <w:rFonts w:eastAsia="MS Mincho"/>
          <w:color w:val="FF0000"/>
        </w:rPr>
        <w:br w:type="page"/>
      </w:r>
      <w:bookmarkStart w:id="287" w:name="_Toc54336133"/>
      <w:bookmarkStart w:id="288" w:name="_Toc82687099"/>
      <w:bookmarkStart w:id="289" w:name="_Toc381613567"/>
      <w:r w:rsidRPr="00005B04">
        <w:rPr>
          <w:rFonts w:ascii="Times New Roman" w:eastAsia="MS Mincho" w:hAnsi="Times New Roman"/>
        </w:rPr>
        <w:lastRenderedPageBreak/>
        <w:t>РАЗДЕЛ V</w:t>
      </w:r>
      <w:r w:rsidRPr="00005B04">
        <w:rPr>
          <w:rFonts w:ascii="Times New Roman" w:eastAsia="MS Mincho" w:hAnsi="Times New Roman"/>
          <w:lang w:val="en-US"/>
        </w:rPr>
        <w:t>I</w:t>
      </w:r>
      <w:r w:rsidRPr="00005B04">
        <w:rPr>
          <w:rFonts w:ascii="Times New Roman" w:eastAsia="MS Mincho" w:hAnsi="Times New Roman"/>
        </w:rPr>
        <w:t>. КРИТЕРИИ И ПОРЯДОК ОЦЕНКИ ЗАЯВОК</w:t>
      </w:r>
      <w:bookmarkEnd w:id="287"/>
      <w:bookmarkEnd w:id="288"/>
    </w:p>
    <w:p w14:paraId="4A42BE5B" w14:textId="77777777" w:rsidR="00C843D9" w:rsidRDefault="00C843D9" w:rsidP="00C843D9">
      <w:pPr>
        <w:pStyle w:val="a"/>
        <w:numPr>
          <w:ilvl w:val="0"/>
          <w:numId w:val="0"/>
        </w:numPr>
        <w:tabs>
          <w:tab w:val="left" w:pos="426"/>
        </w:tabs>
        <w:rPr>
          <w:b/>
          <w:sz w:val="24"/>
        </w:rPr>
      </w:pPr>
      <w:bookmarkStart w:id="290" w:name="_Toc53765301"/>
    </w:p>
    <w:p w14:paraId="2FAC313F" w14:textId="2E60950C" w:rsidR="00AD2A1A" w:rsidRPr="00252BA7" w:rsidRDefault="00AD2A1A" w:rsidP="00AD2A1A">
      <w:pPr>
        <w:pStyle w:val="a"/>
        <w:tabs>
          <w:tab w:val="left" w:pos="426"/>
        </w:tabs>
        <w:ind w:firstLine="0"/>
        <w:jc w:val="center"/>
        <w:rPr>
          <w:b/>
          <w:sz w:val="24"/>
        </w:rPr>
      </w:pPr>
      <w:r w:rsidRPr="00252BA7">
        <w:rPr>
          <w:b/>
          <w:sz w:val="24"/>
        </w:rPr>
        <w:t>Общий порядок</w:t>
      </w:r>
      <w:bookmarkEnd w:id="290"/>
    </w:p>
    <w:p w14:paraId="325B5061" w14:textId="77777777" w:rsidR="007531AD" w:rsidRDefault="007531AD" w:rsidP="007531AD">
      <w:pPr>
        <w:rPr>
          <w:rFonts w:eastAsia="MS Mincho"/>
          <w:lang w:eastAsia="x-none"/>
        </w:rPr>
      </w:pPr>
    </w:p>
    <w:p w14:paraId="32EF9C17" w14:textId="77777777" w:rsidR="00206DA4" w:rsidRPr="008C24E0" w:rsidRDefault="00206DA4" w:rsidP="00206DA4">
      <w:pPr>
        <w:widowControl w:val="0"/>
        <w:ind w:firstLine="709"/>
        <w:contextualSpacing/>
        <w:jc w:val="both"/>
      </w:pPr>
      <w:r w:rsidRPr="008C24E0">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43E23E" w14:textId="77777777" w:rsidR="00206DA4" w:rsidRPr="008C24E0" w:rsidRDefault="00206DA4" w:rsidP="00206DA4">
      <w:pPr>
        <w:widowControl w:val="0"/>
        <w:ind w:firstLine="709"/>
        <w:contextualSpacing/>
        <w:jc w:val="both"/>
      </w:pPr>
      <w:r w:rsidRPr="008C24E0">
        <w:t>Оценка и сопоставление заявок осуществляется с использованием следующих критериев оценки заявок:</w:t>
      </w:r>
    </w:p>
    <w:p w14:paraId="204B2DBB" w14:textId="77777777" w:rsidR="00206DA4" w:rsidRPr="008C24E0" w:rsidRDefault="00206DA4" w:rsidP="00206DA4">
      <w:pPr>
        <w:widowControl w:val="0"/>
        <w:ind w:firstLine="709"/>
        <w:contextualSpacing/>
        <w:jc w:val="both"/>
      </w:pPr>
    </w:p>
    <w:p w14:paraId="7F26242A" w14:textId="77777777" w:rsidR="00206DA4" w:rsidRPr="008C24E0" w:rsidRDefault="00206DA4" w:rsidP="00206DA4">
      <w:pPr>
        <w:widowControl w:val="0"/>
        <w:ind w:firstLine="709"/>
        <w:contextualSpacing/>
        <w:jc w:val="both"/>
        <w:rPr>
          <w:b/>
          <w:u w:val="single"/>
        </w:rPr>
      </w:pPr>
    </w:p>
    <w:tbl>
      <w:tblPr>
        <w:tblStyle w:val="ad"/>
        <w:tblW w:w="0" w:type="auto"/>
        <w:tblLook w:val="04A0" w:firstRow="1" w:lastRow="0" w:firstColumn="1" w:lastColumn="0" w:noHBand="0" w:noVBand="1"/>
      </w:tblPr>
      <w:tblGrid>
        <w:gridCol w:w="562"/>
        <w:gridCol w:w="5103"/>
        <w:gridCol w:w="4531"/>
      </w:tblGrid>
      <w:tr w:rsidR="00206DA4" w:rsidRPr="008C24E0" w14:paraId="2AA241A3" w14:textId="77777777" w:rsidTr="005F0D53">
        <w:tc>
          <w:tcPr>
            <w:tcW w:w="562" w:type="dxa"/>
          </w:tcPr>
          <w:p w14:paraId="7546592A" w14:textId="77777777" w:rsidR="00206DA4" w:rsidRPr="008C24E0" w:rsidRDefault="00206DA4" w:rsidP="005F0D53">
            <w:pPr>
              <w:suppressLineNumbers/>
              <w:tabs>
                <w:tab w:val="left" w:pos="1276"/>
                <w:tab w:val="left" w:pos="1418"/>
                <w:tab w:val="left" w:pos="1560"/>
              </w:tabs>
              <w:suppressAutoHyphens/>
              <w:rPr>
                <w:b/>
              </w:rPr>
            </w:pPr>
            <w:r w:rsidRPr="008C24E0">
              <w:rPr>
                <w:b/>
              </w:rPr>
              <w:t>№</w:t>
            </w:r>
          </w:p>
        </w:tc>
        <w:tc>
          <w:tcPr>
            <w:tcW w:w="5103" w:type="dxa"/>
          </w:tcPr>
          <w:p w14:paraId="26D78E7B" w14:textId="77777777" w:rsidR="00206DA4" w:rsidRPr="008C24E0" w:rsidRDefault="00206DA4" w:rsidP="005F0D53">
            <w:pPr>
              <w:suppressLineNumbers/>
              <w:tabs>
                <w:tab w:val="left" w:pos="1276"/>
                <w:tab w:val="left" w:pos="1418"/>
                <w:tab w:val="left" w:pos="1560"/>
              </w:tabs>
              <w:suppressAutoHyphens/>
              <w:rPr>
                <w:b/>
              </w:rPr>
            </w:pPr>
            <w:r w:rsidRPr="008C24E0">
              <w:rPr>
                <w:b/>
              </w:rPr>
              <w:t>Наименование критерия оценки</w:t>
            </w:r>
          </w:p>
        </w:tc>
        <w:tc>
          <w:tcPr>
            <w:tcW w:w="4531" w:type="dxa"/>
          </w:tcPr>
          <w:p w14:paraId="3681BFA7" w14:textId="77777777" w:rsidR="00206DA4" w:rsidRPr="008C24E0" w:rsidRDefault="00206DA4" w:rsidP="005F0D53">
            <w:pPr>
              <w:suppressLineNumbers/>
              <w:tabs>
                <w:tab w:val="left" w:pos="1276"/>
                <w:tab w:val="left" w:pos="1418"/>
                <w:tab w:val="left" w:pos="1560"/>
              </w:tabs>
              <w:suppressAutoHyphens/>
              <w:rPr>
                <w:b/>
              </w:rPr>
            </w:pPr>
            <w:r w:rsidRPr="008C24E0">
              <w:rPr>
                <w:b/>
              </w:rPr>
              <w:t>Вес (значимость) критерия оценки, %</w:t>
            </w:r>
          </w:p>
        </w:tc>
      </w:tr>
      <w:tr w:rsidR="00852A18" w:rsidRPr="008C24E0" w14:paraId="7381B19A" w14:textId="77777777" w:rsidTr="00852A18">
        <w:tc>
          <w:tcPr>
            <w:tcW w:w="562" w:type="dxa"/>
          </w:tcPr>
          <w:p w14:paraId="2DBCC722" w14:textId="68197D6E" w:rsidR="00852A18" w:rsidRPr="00852A18" w:rsidRDefault="00852A18" w:rsidP="00852A18">
            <w:pPr>
              <w:suppressLineNumbers/>
              <w:tabs>
                <w:tab w:val="left" w:pos="1276"/>
                <w:tab w:val="left" w:pos="1418"/>
                <w:tab w:val="left" w:pos="1560"/>
              </w:tabs>
              <w:suppressAutoHyphens/>
              <w:rPr>
                <w:b/>
              </w:rPr>
            </w:pPr>
            <w:bookmarkStart w:id="291" w:name="_Hlk82684830"/>
            <w:r w:rsidRPr="00852A18">
              <w:rPr>
                <w:b/>
              </w:rPr>
              <w:t>1.</w:t>
            </w:r>
          </w:p>
        </w:tc>
        <w:tc>
          <w:tcPr>
            <w:tcW w:w="5103" w:type="dxa"/>
          </w:tcPr>
          <w:p w14:paraId="3E3030AE" w14:textId="32EA9541" w:rsidR="00852A18" w:rsidRPr="00852A18" w:rsidRDefault="00852A18" w:rsidP="00852A18">
            <w:pPr>
              <w:suppressLineNumbers/>
              <w:tabs>
                <w:tab w:val="left" w:pos="1276"/>
                <w:tab w:val="left" w:pos="1418"/>
                <w:tab w:val="left" w:pos="1560"/>
              </w:tabs>
              <w:suppressAutoHyphens/>
              <w:rPr>
                <w:b/>
                <w:i/>
                <w:color w:val="FF0000"/>
              </w:rPr>
            </w:pPr>
            <w:r w:rsidRPr="00852A18">
              <w:rPr>
                <w:b/>
              </w:rPr>
              <w:t xml:space="preserve"> Коэффициент снижения цены периодического медицинского осмотра </w:t>
            </w:r>
          </w:p>
        </w:tc>
        <w:tc>
          <w:tcPr>
            <w:tcW w:w="4531" w:type="dxa"/>
            <w:vAlign w:val="center"/>
          </w:tcPr>
          <w:p w14:paraId="0398818A" w14:textId="77777777" w:rsidR="00852A18" w:rsidRPr="00852A18" w:rsidRDefault="00852A18" w:rsidP="00852A18">
            <w:pPr>
              <w:pStyle w:val="a5"/>
              <w:ind w:left="0" w:firstLine="232"/>
              <w:jc w:val="right"/>
              <w:rPr>
                <w:rFonts w:cs="Arial"/>
                <w:b/>
              </w:rPr>
            </w:pPr>
          </w:p>
          <w:p w14:paraId="59C84812" w14:textId="0CAE35D8" w:rsidR="00852A18" w:rsidRPr="00852A18" w:rsidRDefault="00852A18" w:rsidP="00852A18">
            <w:pPr>
              <w:suppressLineNumbers/>
              <w:tabs>
                <w:tab w:val="left" w:pos="1276"/>
                <w:tab w:val="left" w:pos="1418"/>
                <w:tab w:val="left" w:pos="1560"/>
              </w:tabs>
              <w:suppressAutoHyphens/>
              <w:jc w:val="center"/>
              <w:rPr>
                <w:b/>
                <w:color w:val="auto"/>
              </w:rPr>
            </w:pPr>
            <w:r w:rsidRPr="00852A18">
              <w:rPr>
                <w:rFonts w:cs="Arial"/>
                <w:b/>
              </w:rPr>
              <w:t>69 %</w:t>
            </w:r>
          </w:p>
        </w:tc>
      </w:tr>
      <w:tr w:rsidR="00852A18" w:rsidRPr="008C24E0" w14:paraId="6A72E220" w14:textId="77777777" w:rsidTr="00852A18">
        <w:tc>
          <w:tcPr>
            <w:tcW w:w="562" w:type="dxa"/>
          </w:tcPr>
          <w:p w14:paraId="518763B2" w14:textId="5567B83C" w:rsidR="00852A18" w:rsidRPr="00852A18" w:rsidRDefault="00852A18" w:rsidP="00852A18">
            <w:pPr>
              <w:suppressLineNumbers/>
              <w:tabs>
                <w:tab w:val="left" w:pos="1276"/>
                <w:tab w:val="left" w:pos="1418"/>
                <w:tab w:val="left" w:pos="1560"/>
              </w:tabs>
              <w:suppressAutoHyphens/>
              <w:rPr>
                <w:b/>
              </w:rPr>
            </w:pPr>
            <w:r w:rsidRPr="00852A18">
              <w:rPr>
                <w:b/>
              </w:rPr>
              <w:t>2.</w:t>
            </w:r>
          </w:p>
        </w:tc>
        <w:tc>
          <w:tcPr>
            <w:tcW w:w="5103" w:type="dxa"/>
          </w:tcPr>
          <w:p w14:paraId="52087C27" w14:textId="638CB0EC" w:rsidR="00852A18" w:rsidRPr="00852A18" w:rsidRDefault="00852A18" w:rsidP="00852A18">
            <w:pPr>
              <w:suppressLineNumbers/>
              <w:tabs>
                <w:tab w:val="left" w:pos="1276"/>
                <w:tab w:val="left" w:pos="1418"/>
                <w:tab w:val="left" w:pos="1560"/>
              </w:tabs>
              <w:suppressAutoHyphens/>
              <w:rPr>
                <w:b/>
                <w:i/>
                <w:color w:val="FF0000"/>
              </w:rPr>
            </w:pPr>
            <w:bookmarkStart w:id="292" w:name="_Hlk82682564"/>
            <w:r w:rsidRPr="00852A18">
              <w:rPr>
                <w:b/>
              </w:rPr>
              <w:t xml:space="preserve">Коэффициент снижения </w:t>
            </w:r>
            <w:r w:rsidR="00DB088C">
              <w:rPr>
                <w:b/>
              </w:rPr>
              <w:t xml:space="preserve">цены </w:t>
            </w:r>
            <w:r w:rsidRPr="00852A18">
              <w:rPr>
                <w:b/>
              </w:rPr>
              <w:t>обязательного психиатрического освидетельствования</w:t>
            </w:r>
            <w:bookmarkEnd w:id="292"/>
          </w:p>
        </w:tc>
        <w:tc>
          <w:tcPr>
            <w:tcW w:w="4531" w:type="dxa"/>
            <w:vAlign w:val="center"/>
          </w:tcPr>
          <w:p w14:paraId="1254677A" w14:textId="77777777" w:rsidR="00852A18" w:rsidRPr="00852A18" w:rsidRDefault="00852A18" w:rsidP="00852A18">
            <w:pPr>
              <w:pStyle w:val="a5"/>
              <w:ind w:left="0" w:firstLine="232"/>
              <w:jc w:val="right"/>
              <w:rPr>
                <w:rFonts w:cs="Arial"/>
                <w:b/>
              </w:rPr>
            </w:pPr>
          </w:p>
          <w:p w14:paraId="2A8FD1DD" w14:textId="4B127C26" w:rsidR="00852A18" w:rsidRPr="00852A18" w:rsidRDefault="00852A18" w:rsidP="00852A18">
            <w:pPr>
              <w:suppressLineNumbers/>
              <w:tabs>
                <w:tab w:val="left" w:pos="1276"/>
                <w:tab w:val="left" w:pos="1418"/>
                <w:tab w:val="left" w:pos="1560"/>
              </w:tabs>
              <w:suppressAutoHyphens/>
              <w:jc w:val="center"/>
              <w:rPr>
                <w:b/>
                <w:color w:val="auto"/>
              </w:rPr>
            </w:pPr>
            <w:r w:rsidRPr="00852A18">
              <w:rPr>
                <w:rFonts w:cs="Arial"/>
                <w:b/>
              </w:rPr>
              <w:t>9%</w:t>
            </w:r>
          </w:p>
        </w:tc>
      </w:tr>
      <w:tr w:rsidR="00852A18" w:rsidRPr="008C24E0" w14:paraId="358FD7E8" w14:textId="77777777" w:rsidTr="00852A18">
        <w:tc>
          <w:tcPr>
            <w:tcW w:w="562" w:type="dxa"/>
          </w:tcPr>
          <w:p w14:paraId="329B6104" w14:textId="1A1A8852" w:rsidR="00852A18" w:rsidRPr="00852A18" w:rsidRDefault="00852A18" w:rsidP="00852A18">
            <w:pPr>
              <w:suppressLineNumbers/>
              <w:tabs>
                <w:tab w:val="left" w:pos="1276"/>
                <w:tab w:val="left" w:pos="1418"/>
                <w:tab w:val="left" w:pos="1560"/>
              </w:tabs>
              <w:suppressAutoHyphens/>
              <w:rPr>
                <w:b/>
              </w:rPr>
            </w:pPr>
            <w:r w:rsidRPr="00852A18">
              <w:rPr>
                <w:b/>
              </w:rPr>
              <w:t>3.</w:t>
            </w:r>
          </w:p>
        </w:tc>
        <w:tc>
          <w:tcPr>
            <w:tcW w:w="5103" w:type="dxa"/>
          </w:tcPr>
          <w:p w14:paraId="0DE5B65D" w14:textId="76341D41" w:rsidR="00852A18" w:rsidRPr="00852A18" w:rsidRDefault="00852A18" w:rsidP="00852A18">
            <w:pPr>
              <w:suppressLineNumbers/>
              <w:tabs>
                <w:tab w:val="left" w:pos="1276"/>
                <w:tab w:val="left" w:pos="1418"/>
                <w:tab w:val="left" w:pos="1560"/>
              </w:tabs>
              <w:suppressAutoHyphens/>
              <w:rPr>
                <w:b/>
              </w:rPr>
            </w:pPr>
            <w:r w:rsidRPr="00852A18">
              <w:rPr>
                <w:b/>
              </w:rPr>
              <w:t>Коэффициент снижения цены флюорографического обследования административно - управленческого персонала</w:t>
            </w:r>
          </w:p>
        </w:tc>
        <w:tc>
          <w:tcPr>
            <w:tcW w:w="4531" w:type="dxa"/>
            <w:vAlign w:val="center"/>
          </w:tcPr>
          <w:p w14:paraId="4091D471" w14:textId="12461369" w:rsidR="00852A18" w:rsidRPr="00852A18" w:rsidRDefault="00852A18" w:rsidP="00852A18">
            <w:pPr>
              <w:suppressLineNumbers/>
              <w:tabs>
                <w:tab w:val="left" w:pos="1276"/>
                <w:tab w:val="left" w:pos="1418"/>
                <w:tab w:val="left" w:pos="1560"/>
              </w:tabs>
              <w:suppressAutoHyphens/>
              <w:jc w:val="center"/>
              <w:rPr>
                <w:b/>
              </w:rPr>
            </w:pPr>
            <w:r w:rsidRPr="00852A18">
              <w:rPr>
                <w:rFonts w:cs="Arial"/>
                <w:b/>
              </w:rPr>
              <w:t>3%</w:t>
            </w:r>
          </w:p>
        </w:tc>
      </w:tr>
      <w:tr w:rsidR="00852A18" w:rsidRPr="008C24E0" w14:paraId="027D36E6" w14:textId="77777777" w:rsidTr="00852A18">
        <w:tc>
          <w:tcPr>
            <w:tcW w:w="562" w:type="dxa"/>
          </w:tcPr>
          <w:p w14:paraId="3E7660B5" w14:textId="362F30CA" w:rsidR="00852A18" w:rsidRPr="00852A18" w:rsidRDefault="00852A18" w:rsidP="00852A18">
            <w:pPr>
              <w:suppressLineNumbers/>
              <w:tabs>
                <w:tab w:val="left" w:pos="1276"/>
                <w:tab w:val="left" w:pos="1418"/>
                <w:tab w:val="left" w:pos="1560"/>
              </w:tabs>
              <w:suppressAutoHyphens/>
              <w:rPr>
                <w:b/>
              </w:rPr>
            </w:pPr>
            <w:r w:rsidRPr="00852A18">
              <w:rPr>
                <w:b/>
              </w:rPr>
              <w:t>4.</w:t>
            </w:r>
          </w:p>
        </w:tc>
        <w:tc>
          <w:tcPr>
            <w:tcW w:w="5103" w:type="dxa"/>
          </w:tcPr>
          <w:p w14:paraId="4B6F8914" w14:textId="77777777" w:rsidR="00852A18" w:rsidRPr="00852A18" w:rsidRDefault="00852A18" w:rsidP="00852A18">
            <w:pPr>
              <w:spacing w:before="120" w:after="60"/>
              <w:jc w:val="both"/>
              <w:rPr>
                <w:b/>
              </w:rPr>
            </w:pPr>
            <w:r w:rsidRPr="00852A18">
              <w:rPr>
                <w:b/>
              </w:rPr>
              <w:t xml:space="preserve">Коэффициент снижения цены вакцинации </w:t>
            </w:r>
          </w:p>
          <w:p w14:paraId="5E68C283" w14:textId="1887356E" w:rsidR="00852A18" w:rsidRPr="00852A18" w:rsidRDefault="00852A18" w:rsidP="00852A18">
            <w:pPr>
              <w:suppressLineNumbers/>
              <w:tabs>
                <w:tab w:val="left" w:pos="1276"/>
                <w:tab w:val="left" w:pos="1418"/>
                <w:tab w:val="left" w:pos="1560"/>
              </w:tabs>
              <w:suppressAutoHyphens/>
              <w:rPr>
                <w:b/>
              </w:rPr>
            </w:pPr>
            <w:r w:rsidRPr="00852A18">
              <w:rPr>
                <w:b/>
              </w:rPr>
              <w:t xml:space="preserve">и ревакцинации от клещевого энцефалита </w:t>
            </w:r>
          </w:p>
        </w:tc>
        <w:tc>
          <w:tcPr>
            <w:tcW w:w="4531" w:type="dxa"/>
            <w:vAlign w:val="center"/>
          </w:tcPr>
          <w:p w14:paraId="25636C34" w14:textId="77777777" w:rsidR="00852A18" w:rsidRPr="00852A18" w:rsidRDefault="00852A18" w:rsidP="00852A18">
            <w:pPr>
              <w:pStyle w:val="a5"/>
              <w:ind w:left="0" w:firstLine="232"/>
              <w:jc w:val="right"/>
              <w:rPr>
                <w:rFonts w:cs="Arial"/>
                <w:b/>
              </w:rPr>
            </w:pPr>
          </w:p>
          <w:p w14:paraId="73FB15B8" w14:textId="723ABE2F" w:rsidR="00852A18" w:rsidRPr="00852A18" w:rsidRDefault="00852A18" w:rsidP="00852A18">
            <w:pPr>
              <w:suppressLineNumbers/>
              <w:tabs>
                <w:tab w:val="left" w:pos="1276"/>
                <w:tab w:val="left" w:pos="1418"/>
                <w:tab w:val="left" w:pos="1560"/>
              </w:tabs>
              <w:suppressAutoHyphens/>
              <w:jc w:val="center"/>
              <w:rPr>
                <w:b/>
              </w:rPr>
            </w:pPr>
            <w:r w:rsidRPr="00852A18">
              <w:rPr>
                <w:rFonts w:cs="Arial"/>
                <w:b/>
              </w:rPr>
              <w:t>6%</w:t>
            </w:r>
          </w:p>
        </w:tc>
      </w:tr>
      <w:tr w:rsidR="00852A18" w:rsidRPr="008C24E0" w14:paraId="227FC861" w14:textId="77777777" w:rsidTr="00852A18">
        <w:tc>
          <w:tcPr>
            <w:tcW w:w="562" w:type="dxa"/>
          </w:tcPr>
          <w:p w14:paraId="109A624C" w14:textId="13222A99" w:rsidR="00852A18" w:rsidRPr="00852A18" w:rsidRDefault="00852A18" w:rsidP="00852A18">
            <w:pPr>
              <w:suppressLineNumbers/>
              <w:tabs>
                <w:tab w:val="left" w:pos="1276"/>
                <w:tab w:val="left" w:pos="1418"/>
                <w:tab w:val="left" w:pos="1560"/>
              </w:tabs>
              <w:suppressAutoHyphens/>
              <w:rPr>
                <w:b/>
              </w:rPr>
            </w:pPr>
            <w:r w:rsidRPr="00852A18">
              <w:rPr>
                <w:b/>
              </w:rPr>
              <w:t>5.</w:t>
            </w:r>
          </w:p>
        </w:tc>
        <w:tc>
          <w:tcPr>
            <w:tcW w:w="5103" w:type="dxa"/>
          </w:tcPr>
          <w:p w14:paraId="20C8DF17" w14:textId="23322687" w:rsidR="00852A18" w:rsidRPr="00852A18" w:rsidRDefault="00852A18" w:rsidP="00852A18">
            <w:pPr>
              <w:spacing w:before="120" w:after="60"/>
              <w:jc w:val="both"/>
              <w:rPr>
                <w:b/>
              </w:rPr>
            </w:pPr>
            <w:r w:rsidRPr="00852A18">
              <w:rPr>
                <w:b/>
              </w:rPr>
              <w:t>Коэффициент снижения цены вакцинации против вируса гриппа</w:t>
            </w:r>
          </w:p>
          <w:p w14:paraId="0DB9A806" w14:textId="77777777" w:rsidR="00852A18" w:rsidRPr="00852A18" w:rsidRDefault="00852A18" w:rsidP="00852A18">
            <w:pPr>
              <w:suppressLineNumbers/>
              <w:tabs>
                <w:tab w:val="left" w:pos="1276"/>
                <w:tab w:val="left" w:pos="1418"/>
                <w:tab w:val="left" w:pos="1560"/>
              </w:tabs>
              <w:suppressAutoHyphens/>
              <w:rPr>
                <w:b/>
              </w:rPr>
            </w:pPr>
          </w:p>
        </w:tc>
        <w:tc>
          <w:tcPr>
            <w:tcW w:w="4531" w:type="dxa"/>
            <w:vAlign w:val="center"/>
          </w:tcPr>
          <w:p w14:paraId="529F1339" w14:textId="77777777" w:rsidR="00852A18" w:rsidRPr="00852A18" w:rsidRDefault="00852A18" w:rsidP="00852A18">
            <w:pPr>
              <w:pStyle w:val="a5"/>
              <w:ind w:left="0" w:firstLine="232"/>
              <w:jc w:val="right"/>
              <w:rPr>
                <w:rFonts w:cs="Arial"/>
                <w:b/>
              </w:rPr>
            </w:pPr>
          </w:p>
          <w:p w14:paraId="266F9A50" w14:textId="3BB15F2E" w:rsidR="00852A18" w:rsidRPr="00852A18" w:rsidRDefault="00852A18" w:rsidP="00852A18">
            <w:pPr>
              <w:suppressLineNumbers/>
              <w:tabs>
                <w:tab w:val="left" w:pos="1276"/>
                <w:tab w:val="left" w:pos="1418"/>
                <w:tab w:val="left" w:pos="1560"/>
              </w:tabs>
              <w:suppressAutoHyphens/>
              <w:jc w:val="center"/>
              <w:rPr>
                <w:b/>
              </w:rPr>
            </w:pPr>
            <w:r w:rsidRPr="00852A18">
              <w:rPr>
                <w:rFonts w:cs="Arial"/>
                <w:b/>
              </w:rPr>
              <w:t>3%</w:t>
            </w:r>
          </w:p>
        </w:tc>
      </w:tr>
      <w:tr w:rsidR="00852A18" w:rsidRPr="008C24E0" w14:paraId="795B514E" w14:textId="77777777" w:rsidTr="00852A18">
        <w:tc>
          <w:tcPr>
            <w:tcW w:w="562" w:type="dxa"/>
          </w:tcPr>
          <w:p w14:paraId="44BABE22" w14:textId="55232EF9" w:rsidR="00852A18" w:rsidRPr="00852A18" w:rsidRDefault="00852A18" w:rsidP="00852A18">
            <w:pPr>
              <w:suppressLineNumbers/>
              <w:tabs>
                <w:tab w:val="left" w:pos="1276"/>
                <w:tab w:val="left" w:pos="1418"/>
                <w:tab w:val="left" w:pos="1560"/>
              </w:tabs>
              <w:suppressAutoHyphens/>
              <w:rPr>
                <w:b/>
              </w:rPr>
            </w:pPr>
            <w:r w:rsidRPr="00852A18">
              <w:rPr>
                <w:b/>
              </w:rPr>
              <w:t>6.</w:t>
            </w:r>
          </w:p>
        </w:tc>
        <w:tc>
          <w:tcPr>
            <w:tcW w:w="5103" w:type="dxa"/>
          </w:tcPr>
          <w:p w14:paraId="4B1D0959" w14:textId="71315F36" w:rsidR="00852A18" w:rsidRPr="00852A18" w:rsidRDefault="00852A18" w:rsidP="00852A18">
            <w:pPr>
              <w:suppressLineNumbers/>
              <w:tabs>
                <w:tab w:val="left" w:pos="1276"/>
                <w:tab w:val="left" w:pos="1418"/>
                <w:tab w:val="left" w:pos="1560"/>
              </w:tabs>
              <w:suppressAutoHyphens/>
              <w:rPr>
                <w:b/>
              </w:rPr>
            </w:pPr>
            <w:r w:rsidRPr="00852A18">
              <w:rPr>
                <w:b/>
              </w:rPr>
              <w:t>Наличие передвижного медицинского комплекса для проведения медицинских осмотров на территории предприятия и/или структурных подразделений Заказчика, указанных в Техническом задании</w:t>
            </w:r>
          </w:p>
        </w:tc>
        <w:tc>
          <w:tcPr>
            <w:tcW w:w="4531" w:type="dxa"/>
            <w:vAlign w:val="center"/>
          </w:tcPr>
          <w:p w14:paraId="33FC83DC" w14:textId="38272A76" w:rsidR="00852A18" w:rsidRPr="00852A18" w:rsidRDefault="00852A18" w:rsidP="00852A18">
            <w:pPr>
              <w:suppressLineNumbers/>
              <w:tabs>
                <w:tab w:val="left" w:pos="1276"/>
                <w:tab w:val="left" w:pos="1418"/>
                <w:tab w:val="left" w:pos="1560"/>
              </w:tabs>
              <w:suppressAutoHyphens/>
              <w:jc w:val="center"/>
              <w:rPr>
                <w:b/>
              </w:rPr>
            </w:pPr>
            <w:r w:rsidRPr="00852A18">
              <w:rPr>
                <w:b/>
              </w:rPr>
              <w:t>10%</w:t>
            </w:r>
          </w:p>
        </w:tc>
      </w:tr>
      <w:bookmarkEnd w:id="291"/>
    </w:tbl>
    <w:p w14:paraId="5459D378" w14:textId="77777777" w:rsidR="00206DA4" w:rsidRPr="008C24E0" w:rsidRDefault="00206DA4" w:rsidP="00206DA4">
      <w:pPr>
        <w:suppressLineNumbers/>
        <w:tabs>
          <w:tab w:val="left" w:pos="1276"/>
          <w:tab w:val="left" w:pos="1418"/>
          <w:tab w:val="left" w:pos="1560"/>
        </w:tabs>
        <w:suppressAutoHyphens/>
        <w:ind w:firstLine="1134"/>
        <w:rPr>
          <w:b/>
        </w:rPr>
      </w:pPr>
    </w:p>
    <w:p w14:paraId="15128760" w14:textId="77777777" w:rsidR="00206DA4" w:rsidRPr="008C24E0" w:rsidRDefault="00206DA4" w:rsidP="00206DA4">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02E02D1E" w14:textId="77777777" w:rsidR="00206DA4" w:rsidRPr="008C24E0" w:rsidRDefault="00206DA4" w:rsidP="00206DA4">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6D2F9710" w14:textId="77777777" w:rsidR="00206DA4" w:rsidRPr="008C24E0" w:rsidRDefault="00206DA4" w:rsidP="00206DA4">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55C31F60" w14:textId="77777777" w:rsidR="00206DA4" w:rsidRPr="008C24E0" w:rsidRDefault="00206DA4" w:rsidP="00206DA4">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977945" w14:textId="77777777" w:rsidR="00206DA4" w:rsidRPr="008C24E0" w:rsidRDefault="00206DA4" w:rsidP="00206DA4">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3142C47" w14:textId="77777777" w:rsidR="00206DA4" w:rsidRPr="008C24E0" w:rsidRDefault="00206DA4" w:rsidP="00206DA4">
      <w:pPr>
        <w:widowControl w:val="0"/>
        <w:autoSpaceDE w:val="0"/>
        <w:autoSpaceDN w:val="0"/>
        <w:adjustRightInd w:val="0"/>
        <w:ind w:firstLine="709"/>
        <w:jc w:val="both"/>
      </w:pPr>
      <w:r w:rsidRPr="008C24E0">
        <w:rPr>
          <w:b/>
        </w:rPr>
        <w:t>Итоговый рейтинг заявки</w:t>
      </w:r>
      <w:r w:rsidRPr="008C24E0">
        <w:t xml:space="preserve"> (</w:t>
      </w:r>
      <w:proofErr w:type="spellStart"/>
      <w:r w:rsidRPr="008C24E0">
        <w:rPr>
          <w:b/>
          <w:lang w:val="en-US"/>
        </w:rPr>
        <w:t>R</w:t>
      </w:r>
      <w:r w:rsidRPr="008C24E0">
        <w:rPr>
          <w:b/>
          <w:sz w:val="28"/>
          <w:szCs w:val="28"/>
          <w:vertAlign w:val="subscript"/>
          <w:lang w:val="en-US"/>
        </w:rPr>
        <w:t>z</w:t>
      </w:r>
      <w:proofErr w:type="spellEnd"/>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37F35BF6"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w:t>
      </w:r>
      <w:r w:rsidRPr="008C24E0">
        <w:rPr>
          <w:rFonts w:eastAsia="Calibri"/>
        </w:rPr>
        <w:lastRenderedPageBreak/>
        <w:t xml:space="preserve">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0E1BC0BE"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59BDF15E" w14:textId="77777777" w:rsidR="00206DA4" w:rsidRPr="008C24E0" w:rsidRDefault="00206DA4" w:rsidP="00206DA4">
      <w:pPr>
        <w:autoSpaceDE w:val="0"/>
        <w:autoSpaceDN w:val="0"/>
        <w:ind w:firstLine="709"/>
        <w:contextualSpacing/>
        <w:jc w:val="both"/>
        <w:rPr>
          <w:rFonts w:eastAsia="Calibri"/>
        </w:rPr>
      </w:pPr>
    </w:p>
    <w:p w14:paraId="66E193C3" w14:textId="16CCE686" w:rsidR="00206DA4" w:rsidRPr="00DB088C" w:rsidRDefault="00206DA4" w:rsidP="00DB088C">
      <w:pPr>
        <w:pStyle w:val="a5"/>
        <w:numPr>
          <w:ilvl w:val="3"/>
          <w:numId w:val="12"/>
        </w:numPr>
        <w:tabs>
          <w:tab w:val="left" w:pos="426"/>
        </w:tabs>
        <w:ind w:left="0" w:firstLine="567"/>
        <w:rPr>
          <w:b/>
          <w:bCs/>
          <w:i/>
          <w:snapToGrid w:val="0"/>
          <w:color w:val="FF0000"/>
        </w:rPr>
      </w:pPr>
      <w:r w:rsidRPr="00DB088C">
        <w:rPr>
          <w:b/>
          <w:bCs/>
          <w:snapToGrid w:val="0"/>
        </w:rPr>
        <w:t>Оценка заявок по критерию «</w:t>
      </w:r>
      <w:r w:rsidR="00DB088C" w:rsidRPr="00DB088C">
        <w:rPr>
          <w:b/>
        </w:rPr>
        <w:t>Коэффициент снижения цены периодического медицинского осмотра</w:t>
      </w:r>
      <w:r w:rsidRPr="00DB088C">
        <w:rPr>
          <w:b/>
          <w:bCs/>
          <w:snapToGrid w:val="0"/>
        </w:rPr>
        <w:t>»</w:t>
      </w:r>
    </w:p>
    <w:p w14:paraId="76EEA044" w14:textId="001A7781" w:rsidR="00206DA4" w:rsidRPr="008C24E0" w:rsidRDefault="00206DA4" w:rsidP="00206DA4">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00DB088C" w:rsidRPr="00DB088C">
        <w:t>снижения цены периодического медицинского осмотра</w:t>
      </w:r>
      <w:r w:rsidR="00DB088C">
        <w:t>.</w:t>
      </w:r>
      <w:r w:rsidRPr="008C24E0">
        <w:rPr>
          <w:b/>
          <w:i/>
        </w:rPr>
        <w:t xml:space="preserve"> </w:t>
      </w:r>
    </w:p>
    <w:p w14:paraId="3B873748" w14:textId="77777777" w:rsidR="00206DA4" w:rsidRPr="008C24E0" w:rsidRDefault="00206DA4" w:rsidP="00206DA4">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4D609242" w14:textId="7514D3FB" w:rsidR="00206DA4" w:rsidRPr="008C24E0" w:rsidRDefault="00206DA4" w:rsidP="00206DA4">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00DB088C" w:rsidRPr="00DB088C">
        <w:t>Коэффициент снижения цены периодического медицинского осмотра</w:t>
      </w:r>
      <w:r w:rsidRPr="008C24E0">
        <w:rPr>
          <w:bCs/>
          <w:i/>
        </w:rPr>
        <w:t>»</w:t>
      </w:r>
      <w:r w:rsidRPr="008C24E0">
        <w:rPr>
          <w:bCs/>
        </w:rPr>
        <w:t>, определяется по формуле:</w:t>
      </w:r>
    </w:p>
    <w:p w14:paraId="0CD7C44C" w14:textId="77777777" w:rsidR="00206DA4" w:rsidRPr="008C24E0" w:rsidRDefault="00206DA4" w:rsidP="00206DA4">
      <w:pPr>
        <w:ind w:firstLine="709"/>
        <w:jc w:val="center"/>
        <w:rPr>
          <w:b/>
        </w:rPr>
      </w:pPr>
    </w:p>
    <w:p w14:paraId="4C9254AD" w14:textId="52F10F0E" w:rsidR="00206DA4" w:rsidRPr="008C24E0" w:rsidRDefault="00005B04" w:rsidP="00206DA4">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206DA4" w:rsidRPr="008C24E0">
        <w:rPr>
          <w:b/>
        </w:rPr>
        <w:t>,</w:t>
      </w:r>
    </w:p>
    <w:p w14:paraId="24C74C1D" w14:textId="77777777" w:rsidR="00206DA4" w:rsidRPr="008C24E0" w:rsidRDefault="00206DA4" w:rsidP="00206DA4">
      <w:pPr>
        <w:widowControl w:val="0"/>
        <w:jc w:val="center"/>
        <w:rPr>
          <w:b/>
          <w:sz w:val="28"/>
          <w:szCs w:val="28"/>
        </w:rPr>
      </w:pPr>
    </w:p>
    <w:p w14:paraId="0CBFB128" w14:textId="77777777" w:rsidR="00206DA4" w:rsidRPr="008C24E0" w:rsidRDefault="00206DA4" w:rsidP="00206DA4">
      <w:pPr>
        <w:ind w:firstLine="709"/>
        <w:jc w:val="both"/>
      </w:pPr>
      <w:r w:rsidRPr="008C24E0">
        <w:t>где:</w:t>
      </w:r>
    </w:p>
    <w:p w14:paraId="30FBFCFC" w14:textId="536600DD" w:rsidR="00206DA4" w:rsidRPr="00E95D32" w:rsidRDefault="00206DA4" w:rsidP="00206DA4">
      <w:pPr>
        <w:ind w:firstLine="709"/>
        <w:jc w:val="both"/>
      </w:pPr>
      <w:r w:rsidRPr="008C24E0">
        <w:rPr>
          <w:i/>
          <w:lang w:val="en-US"/>
        </w:rPr>
        <w:t>R</w:t>
      </w:r>
      <w:r w:rsidRPr="008C24E0">
        <w:rPr>
          <w:i/>
          <w:vertAlign w:val="subscript"/>
        </w:rPr>
        <w:t xml:space="preserve">1 </w:t>
      </w:r>
      <w:r w:rsidRPr="008C24E0">
        <w:t xml:space="preserve">– рейтинг заявки, присуждаемый i-й заявке, по критерию </w:t>
      </w:r>
      <w:r w:rsidRPr="00137F20">
        <w:t>«</w:t>
      </w:r>
      <w:r w:rsidR="00DB088C" w:rsidRPr="00DB088C">
        <w:t>Коэффициент снижения цены периодического медицинского осмотра</w:t>
      </w:r>
      <w:r w:rsidRPr="00E95D32">
        <w:t>»;</w:t>
      </w:r>
    </w:p>
    <w:p w14:paraId="4E2524E4" w14:textId="04DB6495" w:rsidR="00206DA4" w:rsidRPr="008C24E0" w:rsidRDefault="00206DA4" w:rsidP="00206DA4">
      <w:pPr>
        <w:ind w:firstLine="709"/>
        <w:jc w:val="both"/>
      </w:pPr>
      <w:r w:rsidRPr="008C24E0">
        <w:rPr>
          <w:i/>
          <w:lang w:val="en-US"/>
        </w:rPr>
        <w:t>A</w:t>
      </w:r>
      <w:r w:rsidR="00CE7312">
        <w:rPr>
          <w:i/>
        </w:rPr>
        <w:t>1</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00DB088C" w:rsidRPr="00DB088C">
        <w:t>цены периодического медицинского осмотра</w:t>
      </w:r>
      <w:r w:rsidRPr="008C24E0">
        <w:t>, предложенная в заявках допущенных участников;</w:t>
      </w:r>
    </w:p>
    <w:p w14:paraId="02051466" w14:textId="6FAE4918" w:rsidR="00206DA4" w:rsidRPr="008C24E0" w:rsidRDefault="00206DA4" w:rsidP="00206DA4">
      <w:pPr>
        <w:ind w:firstLine="709"/>
        <w:jc w:val="both"/>
      </w:pPr>
      <w:r w:rsidRPr="008C24E0">
        <w:rPr>
          <w:i/>
          <w:lang w:val="en-US"/>
        </w:rPr>
        <w:t>A</w:t>
      </w:r>
      <w:r w:rsidR="00CE7312">
        <w:rPr>
          <w:i/>
        </w:rPr>
        <w:t>1</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00DB088C" w:rsidRPr="00DB088C">
        <w:t>цены периодического медицинского осмотра</w:t>
      </w:r>
      <w:r w:rsidRPr="008C24E0">
        <w:t>;</w:t>
      </w:r>
    </w:p>
    <w:p w14:paraId="17EC512B" w14:textId="4534970F" w:rsidR="00206DA4" w:rsidRDefault="00206DA4" w:rsidP="00206DA4">
      <w:pPr>
        <w:ind w:firstLine="709"/>
        <w:jc w:val="both"/>
      </w:pPr>
      <w:r w:rsidRPr="008C24E0">
        <w:rPr>
          <w:i/>
        </w:rPr>
        <w:t>К</w:t>
      </w:r>
      <w:r w:rsidRPr="008C24E0">
        <w:rPr>
          <w:i/>
          <w:vertAlign w:val="subscript"/>
        </w:rPr>
        <w:t>1</w:t>
      </w:r>
      <w:r w:rsidRPr="008C24E0">
        <w:t xml:space="preserve"> – коэффициент значимости критерия оценки заявки (K</w:t>
      </w:r>
      <w:r w:rsidRPr="008C24E0">
        <w:rPr>
          <w:vertAlign w:val="subscript"/>
        </w:rPr>
        <w:t>1</w:t>
      </w:r>
      <w:r w:rsidRPr="008C24E0">
        <w:t xml:space="preserve">). </w:t>
      </w:r>
    </w:p>
    <w:p w14:paraId="0D93F51E" w14:textId="002F2B23" w:rsidR="00DB088C" w:rsidRDefault="00DB088C" w:rsidP="00206DA4">
      <w:pPr>
        <w:ind w:firstLine="709"/>
        <w:jc w:val="both"/>
      </w:pPr>
    </w:p>
    <w:p w14:paraId="2C9689C6" w14:textId="77777777" w:rsidR="00DB088C" w:rsidRPr="008C24E0" w:rsidRDefault="00DB088C" w:rsidP="00206DA4">
      <w:pPr>
        <w:ind w:firstLine="709"/>
        <w:jc w:val="both"/>
      </w:pPr>
    </w:p>
    <w:p w14:paraId="5FF2965E" w14:textId="67893FE2" w:rsidR="00206DA4" w:rsidRDefault="00DB088C" w:rsidP="00DB088C">
      <w:pPr>
        <w:pStyle w:val="a5"/>
        <w:numPr>
          <w:ilvl w:val="3"/>
          <w:numId w:val="12"/>
        </w:numPr>
        <w:ind w:left="142" w:firstLine="425"/>
        <w:jc w:val="both"/>
        <w:rPr>
          <w:b/>
        </w:rPr>
      </w:pPr>
      <w:r w:rsidRPr="008C24E0">
        <w:rPr>
          <w:b/>
          <w:bCs/>
          <w:snapToGrid w:val="0"/>
        </w:rPr>
        <w:t xml:space="preserve">Оценка заявок по критерию </w:t>
      </w:r>
      <w:r>
        <w:rPr>
          <w:b/>
          <w:bCs/>
          <w:snapToGrid w:val="0"/>
        </w:rPr>
        <w:t>«</w:t>
      </w:r>
      <w:r w:rsidRPr="00DB088C">
        <w:rPr>
          <w:b/>
        </w:rPr>
        <w:t>Коэффициент снижения цены обязательного психиатрического освидетельствования</w:t>
      </w:r>
      <w:r>
        <w:rPr>
          <w:b/>
        </w:rPr>
        <w:t>»</w:t>
      </w:r>
    </w:p>
    <w:p w14:paraId="7709FEAF" w14:textId="0E70326C" w:rsidR="00DB088C" w:rsidRDefault="00DB088C" w:rsidP="00DB088C">
      <w:pPr>
        <w:jc w:val="both"/>
        <w:rPr>
          <w:b/>
        </w:rPr>
      </w:pPr>
    </w:p>
    <w:p w14:paraId="36789C32" w14:textId="48AEEEE1" w:rsidR="00DB088C" w:rsidRPr="008C24E0" w:rsidRDefault="00DB088C" w:rsidP="00DB088C">
      <w:pPr>
        <w:tabs>
          <w:tab w:val="left" w:pos="426"/>
        </w:tabs>
        <w:rPr>
          <w:b/>
          <w:bCs/>
          <w:i/>
          <w:snapToGrid w:val="0"/>
          <w:color w:val="FF0000"/>
        </w:rPr>
      </w:pPr>
      <w:r w:rsidRPr="008C24E0">
        <w:rPr>
          <w:b/>
          <w:bCs/>
          <w:snapToGrid w:val="0"/>
        </w:rPr>
        <w:t>Оценка заявок по критерию «</w:t>
      </w:r>
      <w:r w:rsidRPr="00DB088C">
        <w:rPr>
          <w:b/>
        </w:rPr>
        <w:t>Коэффициент снижения цены обязательного психиатрического освидетельствования</w:t>
      </w:r>
      <w:r w:rsidRPr="008C24E0">
        <w:rPr>
          <w:b/>
          <w:bCs/>
          <w:snapToGrid w:val="0"/>
        </w:rPr>
        <w:t>»</w:t>
      </w:r>
    </w:p>
    <w:p w14:paraId="4C0D02E1" w14:textId="0915CA83" w:rsidR="00DB088C" w:rsidRPr="008C24E0" w:rsidRDefault="00DB088C" w:rsidP="00DB088C">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Pr="00DB088C">
        <w:t>снижения цены обязательного психиатрического освидетельствования</w:t>
      </w:r>
      <w:r>
        <w:t>.</w:t>
      </w:r>
      <w:r w:rsidRPr="008C24E0">
        <w:rPr>
          <w:b/>
          <w:i/>
        </w:rPr>
        <w:t xml:space="preserve"> </w:t>
      </w:r>
    </w:p>
    <w:p w14:paraId="2A345971" w14:textId="77777777" w:rsidR="00DB088C" w:rsidRPr="008C24E0" w:rsidRDefault="00DB088C" w:rsidP="00DB088C">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35580683" w14:textId="6F17FF96" w:rsidR="00DB088C" w:rsidRPr="008C24E0" w:rsidRDefault="00DB088C" w:rsidP="00DB088C">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DB088C">
        <w:t>Коэффициент снижения цены обязательного психиатрического освидетельствования</w:t>
      </w:r>
      <w:r w:rsidRPr="008C24E0">
        <w:rPr>
          <w:bCs/>
          <w:i/>
        </w:rPr>
        <w:t>»</w:t>
      </w:r>
      <w:r w:rsidRPr="008C24E0">
        <w:rPr>
          <w:bCs/>
        </w:rPr>
        <w:t>, определяется по формуле:</w:t>
      </w:r>
    </w:p>
    <w:p w14:paraId="0CFEADDA" w14:textId="77777777" w:rsidR="00DB088C" w:rsidRPr="008C24E0" w:rsidRDefault="00DB088C" w:rsidP="00DB088C">
      <w:pPr>
        <w:ind w:firstLine="709"/>
        <w:jc w:val="center"/>
        <w:rPr>
          <w:b/>
        </w:rPr>
      </w:pPr>
    </w:p>
    <w:p w14:paraId="21604B01" w14:textId="3910BDA8" w:rsidR="00DB088C" w:rsidRPr="008C24E0" w:rsidRDefault="00005B04" w:rsidP="00DB088C">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2</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2</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2</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2</m:t>
            </m:r>
          </m:sub>
        </m:sSub>
      </m:oMath>
      <w:r w:rsidR="00DB088C" w:rsidRPr="008C24E0">
        <w:rPr>
          <w:b/>
        </w:rPr>
        <w:t>,</w:t>
      </w:r>
    </w:p>
    <w:p w14:paraId="062A31CB" w14:textId="77777777" w:rsidR="00DB088C" w:rsidRPr="008C24E0" w:rsidRDefault="00DB088C" w:rsidP="00DB088C">
      <w:pPr>
        <w:widowControl w:val="0"/>
        <w:jc w:val="center"/>
        <w:rPr>
          <w:b/>
          <w:sz w:val="28"/>
          <w:szCs w:val="28"/>
        </w:rPr>
      </w:pPr>
    </w:p>
    <w:p w14:paraId="1BC4F6B7" w14:textId="77777777" w:rsidR="00DB088C" w:rsidRPr="008C24E0" w:rsidRDefault="00DB088C" w:rsidP="00DB088C">
      <w:pPr>
        <w:ind w:firstLine="709"/>
        <w:jc w:val="both"/>
      </w:pPr>
      <w:r w:rsidRPr="008C24E0">
        <w:t>где:</w:t>
      </w:r>
    </w:p>
    <w:p w14:paraId="6E398645" w14:textId="76385897" w:rsidR="00DB088C" w:rsidRPr="00E95D32" w:rsidRDefault="00DB088C" w:rsidP="00DB088C">
      <w:pPr>
        <w:ind w:firstLine="709"/>
        <w:jc w:val="both"/>
      </w:pPr>
      <w:r w:rsidRPr="008C24E0">
        <w:rPr>
          <w:i/>
          <w:lang w:val="en-US"/>
        </w:rPr>
        <w:t>R</w:t>
      </w:r>
      <w:r w:rsidR="00CE7312">
        <w:rPr>
          <w:i/>
          <w:vertAlign w:val="subscript"/>
        </w:rPr>
        <w:t>2</w:t>
      </w:r>
      <w:r w:rsidRPr="008C24E0">
        <w:rPr>
          <w:i/>
          <w:vertAlign w:val="subscript"/>
        </w:rPr>
        <w:t xml:space="preserve"> </w:t>
      </w:r>
      <w:r w:rsidRPr="008C24E0">
        <w:t xml:space="preserve">– рейтинг заявки, присуждаемый i-й заявке, по критерию </w:t>
      </w:r>
      <w:r w:rsidRPr="00137F20">
        <w:t>«</w:t>
      </w:r>
      <w:r w:rsidR="00CE7312" w:rsidRPr="00CE7312">
        <w:t>Коэффициент снижения цены обязательного психиатрического освидетельствования</w:t>
      </w:r>
      <w:r w:rsidRPr="00E95D32">
        <w:t>»;</w:t>
      </w:r>
    </w:p>
    <w:p w14:paraId="2FE10352" w14:textId="52489B6A" w:rsidR="00DB088C" w:rsidRPr="008C24E0" w:rsidRDefault="00DB088C" w:rsidP="00DB088C">
      <w:pPr>
        <w:ind w:firstLine="709"/>
        <w:jc w:val="both"/>
      </w:pPr>
      <w:r w:rsidRPr="008C24E0">
        <w:rPr>
          <w:i/>
          <w:lang w:val="en-US"/>
        </w:rPr>
        <w:t>A</w:t>
      </w:r>
      <w:r w:rsidR="00CE7312">
        <w:rPr>
          <w:i/>
        </w:rPr>
        <w:t>2</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DB088C">
        <w:t xml:space="preserve">цены </w:t>
      </w:r>
      <w:r w:rsidR="00CE7312" w:rsidRPr="00CE7312">
        <w:t>обязательного психиатрического освидетельствования</w:t>
      </w:r>
      <w:r w:rsidRPr="008C24E0">
        <w:t>, предложенная в заявках допущенных участников;</w:t>
      </w:r>
    </w:p>
    <w:p w14:paraId="66493D2C" w14:textId="467F12FD" w:rsidR="00DB088C" w:rsidRPr="008C24E0" w:rsidRDefault="00DB088C" w:rsidP="00DB088C">
      <w:pPr>
        <w:ind w:firstLine="709"/>
        <w:jc w:val="both"/>
      </w:pPr>
      <w:r w:rsidRPr="008C24E0">
        <w:rPr>
          <w:i/>
          <w:lang w:val="en-US"/>
        </w:rPr>
        <w:lastRenderedPageBreak/>
        <w:t>A</w:t>
      </w:r>
      <w:r w:rsidR="00CE7312">
        <w:rPr>
          <w:i/>
        </w:rPr>
        <w:t>2</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Pr="00DB088C">
        <w:t xml:space="preserve">цены </w:t>
      </w:r>
      <w:r w:rsidR="00CE7312" w:rsidRPr="00CE7312">
        <w:t>обязательного психиатрического освидетельствования</w:t>
      </w:r>
      <w:r w:rsidRPr="008C24E0">
        <w:t>;</w:t>
      </w:r>
    </w:p>
    <w:p w14:paraId="22BCBFC4" w14:textId="5F5330FE" w:rsidR="00DB088C" w:rsidRDefault="00DB088C" w:rsidP="00DB088C">
      <w:pPr>
        <w:ind w:firstLine="709"/>
        <w:jc w:val="both"/>
      </w:pPr>
      <w:r w:rsidRPr="008C24E0">
        <w:rPr>
          <w:i/>
        </w:rPr>
        <w:t>К</w:t>
      </w:r>
      <w:r w:rsidR="00CE7312">
        <w:rPr>
          <w:i/>
          <w:vertAlign w:val="subscript"/>
        </w:rPr>
        <w:t>2</w:t>
      </w:r>
      <w:r w:rsidRPr="008C24E0">
        <w:t xml:space="preserve"> – коэффициент значимости критерия оценки заявки (K</w:t>
      </w:r>
      <w:r w:rsidR="00CE7312">
        <w:rPr>
          <w:vertAlign w:val="subscript"/>
        </w:rPr>
        <w:t>2</w:t>
      </w:r>
      <w:r w:rsidRPr="008C24E0">
        <w:t xml:space="preserve">). </w:t>
      </w:r>
    </w:p>
    <w:p w14:paraId="014B07D8" w14:textId="77777777" w:rsidR="00DB088C" w:rsidRPr="00DB088C" w:rsidRDefault="00DB088C" w:rsidP="00DB088C">
      <w:pPr>
        <w:jc w:val="both"/>
        <w:rPr>
          <w:b/>
        </w:rPr>
      </w:pPr>
    </w:p>
    <w:p w14:paraId="3F284551" w14:textId="45D29BC2" w:rsidR="00CE7312" w:rsidRDefault="00CE7312" w:rsidP="00CE7312">
      <w:pPr>
        <w:pStyle w:val="a5"/>
        <w:numPr>
          <w:ilvl w:val="3"/>
          <w:numId w:val="12"/>
        </w:numPr>
        <w:ind w:left="142" w:firstLine="425"/>
        <w:jc w:val="both"/>
        <w:rPr>
          <w:b/>
        </w:rPr>
      </w:pPr>
      <w:bookmarkStart w:id="293" w:name="_Hlk82683151"/>
      <w:r w:rsidRPr="008C24E0">
        <w:rPr>
          <w:b/>
          <w:bCs/>
          <w:snapToGrid w:val="0"/>
        </w:rPr>
        <w:t xml:space="preserve">Оценка заявок по критерию </w:t>
      </w:r>
      <w:r>
        <w:rPr>
          <w:b/>
          <w:bCs/>
          <w:snapToGrid w:val="0"/>
        </w:rPr>
        <w:t>«</w:t>
      </w:r>
      <w:r w:rsidRPr="00CE7312">
        <w:rPr>
          <w:b/>
        </w:rPr>
        <w:t>Коэффициент снижения цены флюорографического обследования административно - управленческого персонала</w:t>
      </w:r>
      <w:r>
        <w:rPr>
          <w:b/>
        </w:rPr>
        <w:t>»</w:t>
      </w:r>
    </w:p>
    <w:p w14:paraId="06F80D5F" w14:textId="77777777" w:rsidR="00CE7312" w:rsidRDefault="00CE7312" w:rsidP="00CE7312">
      <w:pPr>
        <w:jc w:val="both"/>
        <w:rPr>
          <w:b/>
        </w:rPr>
      </w:pPr>
    </w:p>
    <w:p w14:paraId="752599ED" w14:textId="14BA3FEA" w:rsidR="00CE7312" w:rsidRPr="008C24E0" w:rsidRDefault="00CE7312" w:rsidP="00CE7312">
      <w:pPr>
        <w:tabs>
          <w:tab w:val="left" w:pos="426"/>
        </w:tabs>
        <w:spacing w:after="120"/>
        <w:rPr>
          <w:b/>
          <w:bCs/>
          <w:i/>
          <w:snapToGrid w:val="0"/>
          <w:color w:val="FF0000"/>
        </w:rPr>
      </w:pPr>
      <w:r w:rsidRPr="008C24E0">
        <w:rPr>
          <w:b/>
          <w:bCs/>
          <w:snapToGrid w:val="0"/>
        </w:rPr>
        <w:t>Оценка заявок по критерию «</w:t>
      </w:r>
      <w:r w:rsidRPr="00CE7312">
        <w:rPr>
          <w:b/>
        </w:rPr>
        <w:t>Коэффициент снижения цены флюорографического обследования административно - управленческого персонала</w:t>
      </w:r>
      <w:r w:rsidRPr="008C24E0">
        <w:rPr>
          <w:b/>
          <w:bCs/>
          <w:snapToGrid w:val="0"/>
        </w:rPr>
        <w:t>»</w:t>
      </w:r>
    </w:p>
    <w:p w14:paraId="3E8EFD94" w14:textId="67638642" w:rsidR="00CE7312" w:rsidRPr="008C24E0" w:rsidRDefault="00CE7312" w:rsidP="00CE7312">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Pr="00DB088C">
        <w:t xml:space="preserve">снижения цены </w:t>
      </w:r>
      <w:r w:rsidRPr="00CE7312">
        <w:t>флюорографического обследования административно - управленческого персонала</w:t>
      </w:r>
      <w:r>
        <w:t>.</w:t>
      </w:r>
      <w:r w:rsidRPr="008C24E0">
        <w:rPr>
          <w:b/>
          <w:i/>
        </w:rPr>
        <w:t xml:space="preserve"> </w:t>
      </w:r>
    </w:p>
    <w:p w14:paraId="0EA2E093" w14:textId="77777777" w:rsidR="00CE7312" w:rsidRPr="008C24E0" w:rsidRDefault="00CE7312" w:rsidP="00CE7312">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198E17A9" w14:textId="3956638D" w:rsidR="00CE7312" w:rsidRPr="008C24E0" w:rsidRDefault="00CE7312" w:rsidP="00CE7312">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DB088C">
        <w:t xml:space="preserve">Коэффициент снижения цены </w:t>
      </w:r>
      <w:r w:rsidRPr="00CE7312">
        <w:t>флюорографического обследования административно - управленческого персонала</w:t>
      </w:r>
      <w:r w:rsidRPr="008C24E0">
        <w:rPr>
          <w:bCs/>
          <w:i/>
        </w:rPr>
        <w:t>»</w:t>
      </w:r>
      <w:r w:rsidRPr="008C24E0">
        <w:rPr>
          <w:bCs/>
        </w:rPr>
        <w:t>, определяется по формуле:</w:t>
      </w:r>
    </w:p>
    <w:p w14:paraId="7B2E60F8" w14:textId="77777777" w:rsidR="00CE7312" w:rsidRPr="008C24E0" w:rsidRDefault="00CE7312" w:rsidP="00CE7312">
      <w:pPr>
        <w:ind w:firstLine="709"/>
        <w:jc w:val="center"/>
        <w:rPr>
          <w:b/>
        </w:rPr>
      </w:pPr>
    </w:p>
    <w:p w14:paraId="3D4AFB3C" w14:textId="4CFFCEDA" w:rsidR="00CE7312" w:rsidRPr="008C24E0" w:rsidRDefault="00005B04" w:rsidP="00CE7312">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3</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3</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3</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3</m:t>
            </m:r>
          </m:sub>
        </m:sSub>
      </m:oMath>
      <w:r w:rsidR="00CE7312" w:rsidRPr="008C24E0">
        <w:rPr>
          <w:b/>
        </w:rPr>
        <w:t>,</w:t>
      </w:r>
    </w:p>
    <w:p w14:paraId="0095116E" w14:textId="77777777" w:rsidR="00CE7312" w:rsidRPr="008C24E0" w:rsidRDefault="00CE7312" w:rsidP="00CE7312">
      <w:pPr>
        <w:widowControl w:val="0"/>
        <w:jc w:val="center"/>
        <w:rPr>
          <w:b/>
          <w:sz w:val="28"/>
          <w:szCs w:val="28"/>
        </w:rPr>
      </w:pPr>
    </w:p>
    <w:p w14:paraId="71CA5A43" w14:textId="77777777" w:rsidR="00CE7312" w:rsidRPr="008C24E0" w:rsidRDefault="00CE7312" w:rsidP="00CE7312">
      <w:pPr>
        <w:ind w:firstLine="709"/>
        <w:jc w:val="both"/>
      </w:pPr>
      <w:r w:rsidRPr="008C24E0">
        <w:t>где:</w:t>
      </w:r>
    </w:p>
    <w:p w14:paraId="7AF5AA1C" w14:textId="1FB24D71" w:rsidR="00CE7312" w:rsidRPr="00E95D32" w:rsidRDefault="00CE7312" w:rsidP="00CE7312">
      <w:pPr>
        <w:ind w:firstLine="709"/>
        <w:jc w:val="both"/>
      </w:pPr>
      <w:r w:rsidRPr="008C24E0">
        <w:rPr>
          <w:i/>
          <w:lang w:val="en-US"/>
        </w:rPr>
        <w:t>R</w:t>
      </w:r>
      <w:r>
        <w:rPr>
          <w:i/>
          <w:vertAlign w:val="subscript"/>
        </w:rPr>
        <w:t>3</w:t>
      </w:r>
      <w:r w:rsidRPr="008C24E0">
        <w:rPr>
          <w:i/>
          <w:vertAlign w:val="subscript"/>
        </w:rPr>
        <w:t xml:space="preserve"> </w:t>
      </w:r>
      <w:r w:rsidRPr="008C24E0">
        <w:t xml:space="preserve">– рейтинг заявки, присуждаемый i-й заявке, по критерию </w:t>
      </w:r>
      <w:r w:rsidRPr="00137F20">
        <w:t>«</w:t>
      </w:r>
      <w:r w:rsidRPr="00CE7312">
        <w:t>Коэффициент снижения цены флюорографического обследования административно - управленческого персонала</w:t>
      </w:r>
      <w:r w:rsidRPr="00E95D32">
        <w:t>»;</w:t>
      </w:r>
    </w:p>
    <w:p w14:paraId="3D8BDD99" w14:textId="2F2147BB" w:rsidR="00CE7312" w:rsidRPr="008C24E0" w:rsidRDefault="00CE7312" w:rsidP="00CE7312">
      <w:pPr>
        <w:ind w:firstLine="709"/>
        <w:jc w:val="both"/>
      </w:pPr>
      <w:r w:rsidRPr="008C24E0">
        <w:rPr>
          <w:i/>
          <w:lang w:val="en-US"/>
        </w:rPr>
        <w:t>A</w:t>
      </w:r>
      <w:r>
        <w:rPr>
          <w:i/>
        </w:rPr>
        <w:t>3</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DB088C">
        <w:t xml:space="preserve">цены </w:t>
      </w:r>
      <w:r w:rsidRPr="00CE7312">
        <w:t>флюорографического обследования административно - управленческого персонала</w:t>
      </w:r>
      <w:r w:rsidRPr="008C24E0">
        <w:t>, предложенная в заявках допущенных участников;</w:t>
      </w:r>
    </w:p>
    <w:p w14:paraId="39C0FFF0" w14:textId="442D7B5C" w:rsidR="00CE7312" w:rsidRPr="008C24E0" w:rsidRDefault="00CE7312" w:rsidP="00CE7312">
      <w:pPr>
        <w:ind w:firstLine="709"/>
        <w:jc w:val="both"/>
      </w:pPr>
      <w:r w:rsidRPr="008C24E0">
        <w:rPr>
          <w:i/>
          <w:lang w:val="en-US"/>
        </w:rPr>
        <w:t>A</w:t>
      </w:r>
      <w:r>
        <w:rPr>
          <w:i/>
        </w:rPr>
        <w:t>3</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Pr="00DB088C">
        <w:t xml:space="preserve">цены </w:t>
      </w:r>
      <w:r w:rsidRPr="00CE7312">
        <w:t>флюорографического обследования административно - управленческого персонала</w:t>
      </w:r>
      <w:r w:rsidRPr="008C24E0">
        <w:t>;</w:t>
      </w:r>
    </w:p>
    <w:p w14:paraId="3C276D5C" w14:textId="45E863A1" w:rsidR="00CE7312" w:rsidRDefault="00CE7312" w:rsidP="00CE7312">
      <w:pPr>
        <w:ind w:firstLine="709"/>
        <w:jc w:val="both"/>
      </w:pPr>
      <w:r w:rsidRPr="008C24E0">
        <w:rPr>
          <w:i/>
        </w:rPr>
        <w:t>К</w:t>
      </w:r>
      <w:r>
        <w:rPr>
          <w:i/>
          <w:vertAlign w:val="subscript"/>
        </w:rPr>
        <w:t>3</w:t>
      </w:r>
      <w:r w:rsidRPr="008C24E0">
        <w:t xml:space="preserve"> – коэффициент значимости критерия оценки заявки (K</w:t>
      </w:r>
      <w:r>
        <w:rPr>
          <w:vertAlign w:val="subscript"/>
        </w:rPr>
        <w:t>3</w:t>
      </w:r>
      <w:r w:rsidRPr="008C24E0">
        <w:t xml:space="preserve">). </w:t>
      </w:r>
    </w:p>
    <w:bookmarkEnd w:id="293"/>
    <w:p w14:paraId="303A8413" w14:textId="4F6303C2" w:rsidR="00DB088C" w:rsidRPr="008C24E0" w:rsidRDefault="00DB088C" w:rsidP="00CE7312">
      <w:pPr>
        <w:jc w:val="both"/>
      </w:pPr>
    </w:p>
    <w:p w14:paraId="2F8F8BDB" w14:textId="567E3C28" w:rsidR="00CE7312" w:rsidRPr="00CE7312" w:rsidRDefault="00CE7312" w:rsidP="00CE7312">
      <w:pPr>
        <w:pStyle w:val="a5"/>
        <w:numPr>
          <w:ilvl w:val="3"/>
          <w:numId w:val="12"/>
        </w:numPr>
        <w:ind w:left="0" w:firstLine="567"/>
        <w:jc w:val="both"/>
        <w:rPr>
          <w:b/>
        </w:rPr>
      </w:pPr>
      <w:bookmarkStart w:id="294" w:name="_Toc53765303"/>
      <w:r w:rsidRPr="00CE7312">
        <w:rPr>
          <w:b/>
          <w:bCs/>
          <w:snapToGrid w:val="0"/>
        </w:rPr>
        <w:t>Оценка заявок по критерию «</w:t>
      </w:r>
      <w:r w:rsidRPr="00CE7312">
        <w:rPr>
          <w:b/>
        </w:rPr>
        <w:t>Коэффициент снижения цены вакцинации и ревакцинации от клещевого энцефалита»</w:t>
      </w:r>
    </w:p>
    <w:p w14:paraId="30F52BBF" w14:textId="77777777" w:rsidR="00CE7312" w:rsidRDefault="00CE7312" w:rsidP="00CE7312">
      <w:pPr>
        <w:jc w:val="both"/>
        <w:rPr>
          <w:b/>
        </w:rPr>
      </w:pPr>
    </w:p>
    <w:p w14:paraId="3ADEF843" w14:textId="49AE41C5" w:rsidR="00CE7312" w:rsidRPr="00CE7312" w:rsidRDefault="00CE7312" w:rsidP="00CE7312">
      <w:pPr>
        <w:tabs>
          <w:tab w:val="left" w:pos="426"/>
        </w:tabs>
        <w:rPr>
          <w:b/>
        </w:rPr>
      </w:pPr>
      <w:r w:rsidRPr="008C24E0">
        <w:rPr>
          <w:b/>
          <w:bCs/>
          <w:snapToGrid w:val="0"/>
        </w:rPr>
        <w:t>Оценка заявок по критерию «</w:t>
      </w:r>
      <w:r w:rsidRPr="00CE7312">
        <w:rPr>
          <w:b/>
        </w:rPr>
        <w:t xml:space="preserve">Коэффициент снижения цены вакцинации </w:t>
      </w:r>
    </w:p>
    <w:p w14:paraId="489C1A66" w14:textId="16E6EDDF" w:rsidR="00CE7312" w:rsidRPr="008C24E0" w:rsidRDefault="00CE7312" w:rsidP="00CE7312">
      <w:pPr>
        <w:tabs>
          <w:tab w:val="left" w:pos="426"/>
        </w:tabs>
        <w:rPr>
          <w:b/>
          <w:bCs/>
          <w:i/>
          <w:snapToGrid w:val="0"/>
          <w:color w:val="FF0000"/>
        </w:rPr>
      </w:pPr>
      <w:r w:rsidRPr="00CE7312">
        <w:rPr>
          <w:b/>
        </w:rPr>
        <w:t>и ревакцинации от клещевого энцефалита</w:t>
      </w:r>
      <w:r w:rsidRPr="008C24E0">
        <w:rPr>
          <w:b/>
          <w:bCs/>
          <w:snapToGrid w:val="0"/>
        </w:rPr>
        <w:t>»</w:t>
      </w:r>
    </w:p>
    <w:p w14:paraId="27AD96FE" w14:textId="35DAA424" w:rsidR="00CE7312" w:rsidRPr="008C24E0" w:rsidRDefault="00CE7312" w:rsidP="00CE7312">
      <w:pPr>
        <w:suppressLineNumbers/>
        <w:suppressAutoHyphens/>
        <w:spacing w:before="120"/>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Pr="00DB088C">
        <w:t xml:space="preserve">снижения цены </w:t>
      </w:r>
      <w:r>
        <w:t>вакцинации и ревакцинации от клещевого энцефалита.</w:t>
      </w:r>
      <w:r w:rsidRPr="008C24E0">
        <w:rPr>
          <w:b/>
          <w:i/>
        </w:rPr>
        <w:t xml:space="preserve"> </w:t>
      </w:r>
    </w:p>
    <w:p w14:paraId="4986633E" w14:textId="77777777" w:rsidR="00CE7312" w:rsidRPr="008C24E0" w:rsidRDefault="00CE7312" w:rsidP="00CE7312">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439A1A9D" w14:textId="3FDF6A74" w:rsidR="00CE7312" w:rsidRPr="008C24E0" w:rsidRDefault="00CE7312" w:rsidP="00CE7312">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DB088C">
        <w:t xml:space="preserve">Коэффициент снижения цены </w:t>
      </w:r>
      <w:r>
        <w:t>вакцинации и ревакцинации от клещевого энцефалита</w:t>
      </w:r>
      <w:r w:rsidRPr="008C24E0">
        <w:rPr>
          <w:bCs/>
          <w:i/>
        </w:rPr>
        <w:t>»</w:t>
      </w:r>
      <w:r w:rsidRPr="008C24E0">
        <w:rPr>
          <w:bCs/>
        </w:rPr>
        <w:t>, определяется по формуле:</w:t>
      </w:r>
    </w:p>
    <w:p w14:paraId="09FBD1C1" w14:textId="77777777" w:rsidR="00CE7312" w:rsidRPr="008C24E0" w:rsidRDefault="00CE7312" w:rsidP="00CE7312">
      <w:pPr>
        <w:ind w:firstLine="709"/>
        <w:jc w:val="center"/>
        <w:rPr>
          <w:b/>
        </w:rPr>
      </w:pPr>
    </w:p>
    <w:p w14:paraId="1CAA8EFD" w14:textId="77747721" w:rsidR="00CE7312" w:rsidRPr="008C24E0" w:rsidRDefault="00005B04" w:rsidP="00CE7312">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4</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4</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4</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4</m:t>
            </m:r>
          </m:sub>
        </m:sSub>
      </m:oMath>
      <w:r w:rsidR="00CE7312" w:rsidRPr="008C24E0">
        <w:rPr>
          <w:b/>
        </w:rPr>
        <w:t>,</w:t>
      </w:r>
    </w:p>
    <w:p w14:paraId="563C4A63" w14:textId="77777777" w:rsidR="00CE7312" w:rsidRPr="008C24E0" w:rsidRDefault="00CE7312" w:rsidP="00CE7312">
      <w:pPr>
        <w:widowControl w:val="0"/>
        <w:jc w:val="center"/>
        <w:rPr>
          <w:b/>
          <w:sz w:val="28"/>
          <w:szCs w:val="28"/>
        </w:rPr>
      </w:pPr>
    </w:p>
    <w:p w14:paraId="61FEA6EF" w14:textId="77777777" w:rsidR="00CE7312" w:rsidRPr="008C24E0" w:rsidRDefault="00CE7312" w:rsidP="00CE7312">
      <w:pPr>
        <w:ind w:firstLine="709"/>
        <w:jc w:val="both"/>
      </w:pPr>
      <w:r w:rsidRPr="008C24E0">
        <w:t>где:</w:t>
      </w:r>
    </w:p>
    <w:p w14:paraId="0156F90B" w14:textId="02B4E570" w:rsidR="00CE7312" w:rsidRPr="00E95D32" w:rsidRDefault="00CE7312" w:rsidP="00CE7312">
      <w:pPr>
        <w:ind w:firstLine="709"/>
        <w:jc w:val="both"/>
      </w:pPr>
      <w:r w:rsidRPr="008C24E0">
        <w:rPr>
          <w:i/>
          <w:lang w:val="en-US"/>
        </w:rPr>
        <w:lastRenderedPageBreak/>
        <w:t>R</w:t>
      </w:r>
      <w:r>
        <w:rPr>
          <w:i/>
          <w:vertAlign w:val="subscript"/>
        </w:rPr>
        <w:t>4</w:t>
      </w:r>
      <w:r w:rsidRPr="008C24E0">
        <w:rPr>
          <w:i/>
          <w:vertAlign w:val="subscript"/>
        </w:rPr>
        <w:t xml:space="preserve"> </w:t>
      </w:r>
      <w:r w:rsidRPr="008C24E0">
        <w:t xml:space="preserve">– рейтинг заявки, присуждаемый i-й заявке, по критерию </w:t>
      </w:r>
      <w:r w:rsidRPr="00137F20">
        <w:t>«</w:t>
      </w:r>
      <w:r w:rsidRPr="00CE7312">
        <w:t>Коэффициент снижения цены вакцинации и ревакцинации от клещевого энцефалита</w:t>
      </w:r>
      <w:r w:rsidRPr="00E95D32">
        <w:t>»;</w:t>
      </w:r>
    </w:p>
    <w:p w14:paraId="009CC2CA" w14:textId="3485F555" w:rsidR="00CE7312" w:rsidRPr="008C24E0" w:rsidRDefault="00CE7312" w:rsidP="00CE7312">
      <w:pPr>
        <w:ind w:firstLine="709"/>
        <w:jc w:val="both"/>
      </w:pPr>
      <w:r w:rsidRPr="008C24E0">
        <w:rPr>
          <w:i/>
          <w:lang w:val="en-US"/>
        </w:rPr>
        <w:t>A</w:t>
      </w:r>
      <w:r>
        <w:rPr>
          <w:i/>
        </w:rPr>
        <w:t>4</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DB088C">
        <w:t xml:space="preserve">цены </w:t>
      </w:r>
      <w:r w:rsidRPr="00CE7312">
        <w:t>вакцинации и ревакцинации от клещевого энцефалита</w:t>
      </w:r>
      <w:r w:rsidRPr="008C24E0">
        <w:t>, предложенная в заявках допущенных участников;</w:t>
      </w:r>
    </w:p>
    <w:p w14:paraId="18E95DCF" w14:textId="59438135" w:rsidR="00CE7312" w:rsidRPr="008C24E0" w:rsidRDefault="00CE7312" w:rsidP="00CE7312">
      <w:pPr>
        <w:ind w:firstLine="709"/>
        <w:jc w:val="both"/>
      </w:pPr>
      <w:r w:rsidRPr="008C24E0">
        <w:rPr>
          <w:i/>
          <w:lang w:val="en-US"/>
        </w:rPr>
        <w:t>A</w:t>
      </w:r>
      <w:r>
        <w:rPr>
          <w:i/>
        </w:rPr>
        <w:t>4</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Pr="00DB088C">
        <w:t xml:space="preserve">цены </w:t>
      </w:r>
      <w:r w:rsidRPr="00CE7312">
        <w:t>вакцинации и ревакцинации от клещевого энцефалита</w:t>
      </w:r>
      <w:r w:rsidRPr="008C24E0">
        <w:t>;</w:t>
      </w:r>
    </w:p>
    <w:p w14:paraId="4BC0836F" w14:textId="34A9BF1F" w:rsidR="00CE7312" w:rsidRDefault="00CE7312" w:rsidP="00CE7312">
      <w:pPr>
        <w:ind w:firstLine="709"/>
        <w:jc w:val="both"/>
      </w:pPr>
      <w:r w:rsidRPr="008C24E0">
        <w:rPr>
          <w:i/>
        </w:rPr>
        <w:t>К</w:t>
      </w:r>
      <w:r>
        <w:rPr>
          <w:i/>
          <w:vertAlign w:val="subscript"/>
        </w:rPr>
        <w:t>4</w:t>
      </w:r>
      <w:r w:rsidRPr="008C24E0">
        <w:t xml:space="preserve"> – коэффициент значимости критерия оценки заявки (K</w:t>
      </w:r>
      <w:r>
        <w:rPr>
          <w:vertAlign w:val="subscript"/>
        </w:rPr>
        <w:t>4</w:t>
      </w:r>
      <w:r w:rsidRPr="008C24E0">
        <w:t xml:space="preserve">). </w:t>
      </w:r>
    </w:p>
    <w:p w14:paraId="236D061A" w14:textId="0237664B" w:rsidR="00CE7312" w:rsidRDefault="00CE7312" w:rsidP="00CE7312">
      <w:pPr>
        <w:tabs>
          <w:tab w:val="left" w:pos="426"/>
          <w:tab w:val="num" w:pos="1134"/>
        </w:tabs>
        <w:spacing w:line="360" w:lineRule="auto"/>
        <w:rPr>
          <w:b/>
          <w:bCs/>
          <w:snapToGrid w:val="0"/>
        </w:rPr>
      </w:pPr>
    </w:p>
    <w:p w14:paraId="3DFFF41D" w14:textId="59BBCBBE" w:rsidR="00CE7312" w:rsidRPr="00016424" w:rsidRDefault="00CE7312" w:rsidP="00016424">
      <w:pPr>
        <w:pStyle w:val="a5"/>
        <w:numPr>
          <w:ilvl w:val="3"/>
          <w:numId w:val="12"/>
        </w:numPr>
        <w:ind w:left="0" w:firstLine="567"/>
        <w:jc w:val="both"/>
        <w:rPr>
          <w:b/>
        </w:rPr>
      </w:pPr>
      <w:r w:rsidRPr="00016424">
        <w:rPr>
          <w:b/>
          <w:bCs/>
          <w:snapToGrid w:val="0"/>
        </w:rPr>
        <w:t>Оценка заявок по критерию «</w:t>
      </w:r>
      <w:r w:rsidRPr="00016424">
        <w:rPr>
          <w:b/>
        </w:rPr>
        <w:t>Коэффициент снижения цены вакцинации</w:t>
      </w:r>
      <w:r w:rsidR="00016424" w:rsidRPr="00016424">
        <w:rPr>
          <w:b/>
        </w:rPr>
        <w:t xml:space="preserve"> </w:t>
      </w:r>
      <w:r w:rsidRPr="00016424">
        <w:rPr>
          <w:b/>
        </w:rPr>
        <w:t>против вируса гриппа»</w:t>
      </w:r>
    </w:p>
    <w:p w14:paraId="1F44E0DE" w14:textId="77777777" w:rsidR="00CE7312" w:rsidRDefault="00CE7312" w:rsidP="00CE7312">
      <w:pPr>
        <w:jc w:val="both"/>
        <w:rPr>
          <w:b/>
        </w:rPr>
      </w:pPr>
    </w:p>
    <w:p w14:paraId="5547A6F1" w14:textId="758BCED0" w:rsidR="00CE7312" w:rsidRPr="008C24E0" w:rsidRDefault="00CE7312" w:rsidP="00CE7312">
      <w:pPr>
        <w:tabs>
          <w:tab w:val="left" w:pos="426"/>
        </w:tabs>
        <w:rPr>
          <w:b/>
          <w:bCs/>
          <w:i/>
          <w:snapToGrid w:val="0"/>
          <w:color w:val="FF0000"/>
        </w:rPr>
      </w:pPr>
      <w:r w:rsidRPr="008C24E0">
        <w:rPr>
          <w:b/>
          <w:bCs/>
          <w:snapToGrid w:val="0"/>
        </w:rPr>
        <w:t>Оценка заявок по критерию «</w:t>
      </w:r>
      <w:r w:rsidRPr="00CE7312">
        <w:rPr>
          <w:b/>
        </w:rPr>
        <w:t xml:space="preserve">Коэффициент снижения цены вакцинации </w:t>
      </w:r>
      <w:r w:rsidR="00016424" w:rsidRPr="00016424">
        <w:rPr>
          <w:b/>
        </w:rPr>
        <w:t>против вируса гриппа</w:t>
      </w:r>
      <w:r w:rsidRPr="008C24E0">
        <w:rPr>
          <w:b/>
          <w:bCs/>
          <w:snapToGrid w:val="0"/>
        </w:rPr>
        <w:t>»</w:t>
      </w:r>
    </w:p>
    <w:p w14:paraId="38DC47DD" w14:textId="1C507646" w:rsidR="00CE7312" w:rsidRPr="008C24E0" w:rsidRDefault="00CE7312" w:rsidP="00CE7312">
      <w:pPr>
        <w:suppressLineNumbers/>
        <w:suppressAutoHyphens/>
        <w:spacing w:before="120"/>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Pr="00DB088C">
        <w:t xml:space="preserve">снижения цены </w:t>
      </w:r>
      <w:r>
        <w:t xml:space="preserve">вакцинации </w:t>
      </w:r>
      <w:r w:rsidR="00016424" w:rsidRPr="00016424">
        <w:t>против вируса гриппа</w:t>
      </w:r>
      <w:r>
        <w:t>.</w:t>
      </w:r>
      <w:r w:rsidRPr="008C24E0">
        <w:rPr>
          <w:b/>
          <w:i/>
        </w:rPr>
        <w:t xml:space="preserve"> </w:t>
      </w:r>
    </w:p>
    <w:p w14:paraId="75BDBABB" w14:textId="77777777" w:rsidR="00CE7312" w:rsidRPr="008C24E0" w:rsidRDefault="00CE7312" w:rsidP="00CE7312">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0AB182C9" w14:textId="74C82131" w:rsidR="00CE7312" w:rsidRPr="008C24E0" w:rsidRDefault="00CE7312" w:rsidP="00CE7312">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DB088C">
        <w:t xml:space="preserve">Коэффициент снижения цены </w:t>
      </w:r>
      <w:r>
        <w:t xml:space="preserve">вакцинации </w:t>
      </w:r>
      <w:r w:rsidR="00016424" w:rsidRPr="00016424">
        <w:t>против вируса гриппа</w:t>
      </w:r>
      <w:r w:rsidRPr="008C24E0">
        <w:rPr>
          <w:bCs/>
          <w:i/>
        </w:rPr>
        <w:t>»</w:t>
      </w:r>
      <w:r w:rsidRPr="008C24E0">
        <w:rPr>
          <w:bCs/>
        </w:rPr>
        <w:t>, определяется по формуле:</w:t>
      </w:r>
    </w:p>
    <w:p w14:paraId="56F30D65" w14:textId="77777777" w:rsidR="00CE7312" w:rsidRPr="008C24E0" w:rsidRDefault="00CE7312" w:rsidP="00CE7312">
      <w:pPr>
        <w:ind w:firstLine="709"/>
        <w:jc w:val="center"/>
        <w:rPr>
          <w:b/>
        </w:rPr>
      </w:pPr>
    </w:p>
    <w:p w14:paraId="4555B442" w14:textId="3FA51642" w:rsidR="00CE7312" w:rsidRPr="008C24E0" w:rsidRDefault="00005B04" w:rsidP="00CE7312">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5</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5</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5</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5</m:t>
            </m:r>
          </m:sub>
        </m:sSub>
      </m:oMath>
      <w:r w:rsidR="00CE7312" w:rsidRPr="008C24E0">
        <w:rPr>
          <w:b/>
        </w:rPr>
        <w:t>,</w:t>
      </w:r>
    </w:p>
    <w:p w14:paraId="03F11648" w14:textId="77777777" w:rsidR="00CE7312" w:rsidRPr="008C24E0" w:rsidRDefault="00CE7312" w:rsidP="00CE7312">
      <w:pPr>
        <w:widowControl w:val="0"/>
        <w:jc w:val="center"/>
        <w:rPr>
          <w:b/>
          <w:sz w:val="28"/>
          <w:szCs w:val="28"/>
        </w:rPr>
      </w:pPr>
    </w:p>
    <w:p w14:paraId="52F07483" w14:textId="77777777" w:rsidR="00CE7312" w:rsidRPr="008C24E0" w:rsidRDefault="00CE7312" w:rsidP="00CE7312">
      <w:pPr>
        <w:ind w:firstLine="709"/>
        <w:jc w:val="both"/>
      </w:pPr>
      <w:r w:rsidRPr="008C24E0">
        <w:t>где:</w:t>
      </w:r>
    </w:p>
    <w:p w14:paraId="6DB2B3CF" w14:textId="057670E3" w:rsidR="00CE7312" w:rsidRPr="00E95D32" w:rsidRDefault="00CE7312" w:rsidP="00CE7312">
      <w:pPr>
        <w:ind w:firstLine="709"/>
        <w:jc w:val="both"/>
      </w:pPr>
      <w:r w:rsidRPr="008C24E0">
        <w:rPr>
          <w:i/>
          <w:lang w:val="en-US"/>
        </w:rPr>
        <w:t>R</w:t>
      </w:r>
      <w:r w:rsidR="00016424">
        <w:rPr>
          <w:i/>
          <w:vertAlign w:val="subscript"/>
        </w:rPr>
        <w:t>5</w:t>
      </w:r>
      <w:r w:rsidRPr="008C24E0">
        <w:rPr>
          <w:i/>
          <w:vertAlign w:val="subscript"/>
        </w:rPr>
        <w:t xml:space="preserve"> </w:t>
      </w:r>
      <w:r w:rsidRPr="008C24E0">
        <w:t xml:space="preserve">– рейтинг заявки, присуждаемый i-й заявке, по критерию </w:t>
      </w:r>
      <w:r w:rsidRPr="00137F20">
        <w:t>«</w:t>
      </w:r>
      <w:r w:rsidRPr="00CE7312">
        <w:t xml:space="preserve">Коэффициент снижения цены вакцинации </w:t>
      </w:r>
      <w:r w:rsidR="00016424" w:rsidRPr="00016424">
        <w:t>против вируса гриппа</w:t>
      </w:r>
      <w:r w:rsidRPr="00E95D32">
        <w:t>»;</w:t>
      </w:r>
    </w:p>
    <w:p w14:paraId="7BA8ED74" w14:textId="473B94FF" w:rsidR="00CE7312" w:rsidRPr="008C24E0" w:rsidRDefault="00CE7312" w:rsidP="00CE7312">
      <w:pPr>
        <w:ind w:firstLine="709"/>
        <w:jc w:val="both"/>
      </w:pPr>
      <w:r w:rsidRPr="008C24E0">
        <w:rPr>
          <w:i/>
          <w:lang w:val="en-US"/>
        </w:rPr>
        <w:t>A</w:t>
      </w:r>
      <w:r w:rsidR="00016424">
        <w:rPr>
          <w:i/>
        </w:rPr>
        <w:t>5</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DB088C">
        <w:t xml:space="preserve">цены </w:t>
      </w:r>
      <w:r w:rsidRPr="00CE7312">
        <w:t xml:space="preserve">вакцинации </w:t>
      </w:r>
      <w:r w:rsidR="00016424" w:rsidRPr="00016424">
        <w:t>против вируса гриппа</w:t>
      </w:r>
      <w:r w:rsidRPr="008C24E0">
        <w:t>, предложенная в заявках допущенных участников;</w:t>
      </w:r>
    </w:p>
    <w:p w14:paraId="1AAA72A7" w14:textId="496CD2CA" w:rsidR="00CE7312" w:rsidRPr="008C24E0" w:rsidRDefault="00CE7312" w:rsidP="00CE7312">
      <w:pPr>
        <w:ind w:firstLine="709"/>
        <w:jc w:val="both"/>
      </w:pPr>
      <w:r w:rsidRPr="008C24E0">
        <w:rPr>
          <w:i/>
          <w:lang w:val="en-US"/>
        </w:rPr>
        <w:t>A</w:t>
      </w:r>
      <w:r w:rsidR="00016424">
        <w:rPr>
          <w:i/>
        </w:rPr>
        <w:t>5</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Pr="00DB088C">
        <w:t xml:space="preserve">цены </w:t>
      </w:r>
      <w:r w:rsidR="00016424" w:rsidRPr="00016424">
        <w:t>против вируса гриппа</w:t>
      </w:r>
      <w:r w:rsidRPr="008C24E0">
        <w:t>;</w:t>
      </w:r>
    </w:p>
    <w:p w14:paraId="17FD3FB8" w14:textId="16A0F35C" w:rsidR="00CE7312" w:rsidRDefault="00CE7312" w:rsidP="00CE7312">
      <w:pPr>
        <w:ind w:firstLine="709"/>
        <w:jc w:val="both"/>
      </w:pPr>
      <w:r w:rsidRPr="008C24E0">
        <w:rPr>
          <w:i/>
        </w:rPr>
        <w:t>К</w:t>
      </w:r>
      <w:r w:rsidR="00016424">
        <w:rPr>
          <w:i/>
          <w:vertAlign w:val="subscript"/>
        </w:rPr>
        <w:t>5</w:t>
      </w:r>
      <w:r w:rsidRPr="008C24E0">
        <w:t xml:space="preserve"> – коэффициент значимости критерия оценки заявки (K</w:t>
      </w:r>
      <w:r w:rsidR="00016424">
        <w:rPr>
          <w:vertAlign w:val="subscript"/>
        </w:rPr>
        <w:t>5</w:t>
      </w:r>
      <w:r w:rsidRPr="008C24E0">
        <w:t xml:space="preserve">). </w:t>
      </w:r>
    </w:p>
    <w:p w14:paraId="225BFCDA" w14:textId="77777777" w:rsidR="00CE7312" w:rsidRDefault="00CE7312" w:rsidP="00CE7312">
      <w:pPr>
        <w:tabs>
          <w:tab w:val="left" w:pos="426"/>
          <w:tab w:val="num" w:pos="1134"/>
        </w:tabs>
        <w:spacing w:line="360" w:lineRule="auto"/>
        <w:rPr>
          <w:b/>
          <w:bCs/>
          <w:snapToGrid w:val="0"/>
        </w:rPr>
      </w:pPr>
    </w:p>
    <w:p w14:paraId="787F8A62" w14:textId="7DB7AAFC" w:rsidR="00206DA4" w:rsidRDefault="00206DA4" w:rsidP="00016424">
      <w:pPr>
        <w:pStyle w:val="a5"/>
        <w:numPr>
          <w:ilvl w:val="3"/>
          <w:numId w:val="12"/>
        </w:numPr>
        <w:ind w:left="0" w:firstLine="567"/>
        <w:rPr>
          <w:b/>
        </w:rPr>
      </w:pPr>
      <w:r w:rsidRPr="00016424">
        <w:rPr>
          <w:b/>
        </w:rPr>
        <w:t xml:space="preserve">Оценка заявок по критерию </w:t>
      </w:r>
      <w:bookmarkStart w:id="295" w:name="_Hlk505105590"/>
      <w:bookmarkStart w:id="296" w:name="_Hlk14104201"/>
      <w:bookmarkStart w:id="297" w:name="_Hlk504727617"/>
      <w:bookmarkStart w:id="298" w:name="_Hlk496187164"/>
      <w:r w:rsidRPr="00016424">
        <w:rPr>
          <w:b/>
        </w:rPr>
        <w:t>«</w:t>
      </w:r>
      <w:r w:rsidR="00016424" w:rsidRPr="00016424">
        <w:rPr>
          <w:b/>
        </w:rPr>
        <w:t>Наличие передвижного медицинского комплекса для проведения медицинских осмотров на территории предприятия и/или структурных подразделений Заказчика, указанных в Техническом задании</w:t>
      </w:r>
      <w:r w:rsidRPr="00016424">
        <w:rPr>
          <w:b/>
        </w:rPr>
        <w:t>»</w:t>
      </w:r>
      <w:bookmarkEnd w:id="294"/>
      <w:r w:rsidR="00016424">
        <w:rPr>
          <w:b/>
        </w:rPr>
        <w:t>.</w:t>
      </w:r>
    </w:p>
    <w:p w14:paraId="0A278408" w14:textId="77777777" w:rsidR="00016424" w:rsidRPr="00016424" w:rsidRDefault="00016424" w:rsidP="00016424">
      <w:pPr>
        <w:pStyle w:val="a5"/>
        <w:ind w:left="567"/>
        <w:rPr>
          <w:b/>
        </w:rPr>
      </w:pPr>
    </w:p>
    <w:p w14:paraId="46A9D9D4" w14:textId="223D652C" w:rsidR="00016424" w:rsidRDefault="00206DA4" w:rsidP="00016424">
      <w:pPr>
        <w:ind w:firstLine="709"/>
        <w:jc w:val="both"/>
      </w:pPr>
      <w:bookmarkStart w:id="299" w:name="_Hlk14104470"/>
      <w:bookmarkEnd w:id="295"/>
      <w:bookmarkEnd w:id="296"/>
      <w:bookmarkEnd w:id="297"/>
      <w:bookmarkEnd w:id="298"/>
      <w:r w:rsidRPr="008C24E0">
        <w:rPr>
          <w:b/>
        </w:rPr>
        <w:t>Описание предмета оценки по критерию</w:t>
      </w:r>
      <w:bookmarkEnd w:id="299"/>
      <w:r w:rsidRPr="008C24E0">
        <w:rPr>
          <w:b/>
        </w:rPr>
        <w:t>:</w:t>
      </w:r>
      <w:r w:rsidRPr="008C24E0">
        <w:t xml:space="preserve"> </w:t>
      </w:r>
      <w:r w:rsidRPr="00137F20">
        <w:t xml:space="preserve">оценивается </w:t>
      </w:r>
      <w:r w:rsidRPr="00E95D32">
        <w:t xml:space="preserve">наличие у Участника </w:t>
      </w:r>
      <w:bookmarkStart w:id="300" w:name="_Toc53765304"/>
      <w:r w:rsidR="00016424">
        <w:t>закупки передвижного медицинского комплекса для проведения медицинских осмотров на территории предприятия и/или структурных подразделений Заказчика, указанных в Техническом задании.</w:t>
      </w:r>
    </w:p>
    <w:p w14:paraId="475F3E47" w14:textId="3E06FD33" w:rsidR="00206DA4" w:rsidRDefault="00016424" w:rsidP="00C676A5">
      <w:pPr>
        <w:ind w:firstLine="709"/>
        <w:jc w:val="both"/>
      </w:pPr>
      <w:r>
        <w:t xml:space="preserve">Наличие у участника закупки </w:t>
      </w:r>
      <w:r w:rsidR="00C676A5" w:rsidRPr="00C676A5">
        <w:t xml:space="preserve">передвижного медицинского комплекса </w:t>
      </w:r>
      <w:r>
        <w:t>для проведения медицинских осмотров подтверждается Регистрационным удостоверени</w:t>
      </w:r>
      <w:r w:rsidR="00C676A5">
        <w:t>е</w:t>
      </w:r>
      <w:r>
        <w:t>м на медицинск</w:t>
      </w:r>
      <w:r w:rsidR="00C676A5">
        <w:t>ое</w:t>
      </w:r>
      <w:r>
        <w:t xml:space="preserve"> издели</w:t>
      </w:r>
      <w:r w:rsidR="00C676A5">
        <w:t>е</w:t>
      </w:r>
      <w:r>
        <w:t xml:space="preserve"> (далее по тексту </w:t>
      </w:r>
      <w:r w:rsidR="00436799">
        <w:t>- Регистрационное</w:t>
      </w:r>
      <w:r>
        <w:t xml:space="preserve"> удостоверение), выданн</w:t>
      </w:r>
      <w:r w:rsidR="00C676A5">
        <w:t>ого</w:t>
      </w:r>
      <w:r>
        <w:t xml:space="preserve"> Росздравнадзором. </w:t>
      </w:r>
      <w:r w:rsidR="00206DA4" w:rsidRPr="00863F8A">
        <w:t>Для получения рейтинга i-ой заявки по критерию, количество баллов</w:t>
      </w:r>
      <w:r w:rsidR="00572B97">
        <w:t xml:space="preserve">, полученное Участником по </w:t>
      </w:r>
      <w:r w:rsidR="00165C58">
        <w:t xml:space="preserve">критерию </w:t>
      </w:r>
      <w:r w:rsidR="00165C58" w:rsidRPr="00863F8A">
        <w:t>в</w:t>
      </w:r>
      <w:r w:rsidR="00C676A5">
        <w:t xml:space="preserve"> соответствие с Таблицей 1</w:t>
      </w:r>
      <w:r w:rsidR="00572B97">
        <w:t>,</w:t>
      </w:r>
      <w:r w:rsidR="00C676A5">
        <w:t xml:space="preserve"> </w:t>
      </w:r>
      <w:r w:rsidR="00206DA4" w:rsidRPr="00863F8A">
        <w:t>умножается на коэффициент значимости критерия</w:t>
      </w:r>
      <w:r w:rsidR="00557051">
        <w:t>.</w:t>
      </w:r>
    </w:p>
    <w:p w14:paraId="1AA4DF29" w14:textId="4211F9B7" w:rsidR="00557051" w:rsidRDefault="00557051" w:rsidP="00557051">
      <w:pPr>
        <w:spacing w:before="120"/>
        <w:ind w:firstLine="709"/>
        <w:jc w:val="both"/>
      </w:pPr>
    </w:p>
    <w:p w14:paraId="46A5C8CE" w14:textId="5D6F094F" w:rsidR="00557051" w:rsidRDefault="00557051" w:rsidP="00557051">
      <w:pPr>
        <w:spacing w:before="120"/>
        <w:ind w:firstLine="709"/>
        <w:jc w:val="right"/>
      </w:pPr>
      <w:r>
        <w:t>Таблица 1</w:t>
      </w:r>
    </w:p>
    <w:tbl>
      <w:tblPr>
        <w:tblStyle w:val="ad"/>
        <w:tblW w:w="10198" w:type="dxa"/>
        <w:tblLook w:val="04A0" w:firstRow="1" w:lastRow="0" w:firstColumn="1" w:lastColumn="0" w:noHBand="0" w:noVBand="1"/>
      </w:tblPr>
      <w:tblGrid>
        <w:gridCol w:w="704"/>
        <w:gridCol w:w="6095"/>
        <w:gridCol w:w="3399"/>
      </w:tblGrid>
      <w:tr w:rsidR="00557051" w14:paraId="289FDA13" w14:textId="77777777" w:rsidTr="00557051">
        <w:tc>
          <w:tcPr>
            <w:tcW w:w="704" w:type="dxa"/>
          </w:tcPr>
          <w:p w14:paraId="0A2FE67A" w14:textId="2CEC5FB3" w:rsidR="00557051" w:rsidRDefault="00557051" w:rsidP="00557051">
            <w:pPr>
              <w:spacing w:before="120"/>
              <w:jc w:val="both"/>
            </w:pPr>
            <w:r>
              <w:t>1.</w:t>
            </w:r>
          </w:p>
        </w:tc>
        <w:tc>
          <w:tcPr>
            <w:tcW w:w="6095" w:type="dxa"/>
          </w:tcPr>
          <w:p w14:paraId="6AA9818D" w14:textId="2363A75B" w:rsidR="00557051" w:rsidRDefault="00557051" w:rsidP="00557051">
            <w:pPr>
              <w:spacing w:before="120"/>
              <w:jc w:val="both"/>
            </w:pPr>
            <w:r w:rsidRPr="00E95D32">
              <w:t xml:space="preserve">Наличие у Участника </w:t>
            </w:r>
            <w:r>
              <w:t>закупки</w:t>
            </w:r>
            <w:r w:rsidR="00347E2F">
              <w:t xml:space="preserve"> не менее 2 (двух)</w:t>
            </w:r>
            <w:r>
              <w:t xml:space="preserve"> передвижн</w:t>
            </w:r>
            <w:r w:rsidR="00347E2F">
              <w:t>ых</w:t>
            </w:r>
            <w:r>
              <w:t xml:space="preserve"> медицинск</w:t>
            </w:r>
            <w:r w:rsidR="00347E2F">
              <w:t>их</w:t>
            </w:r>
            <w:r>
              <w:t xml:space="preserve"> комплекс</w:t>
            </w:r>
            <w:r w:rsidR="00347E2F">
              <w:t>ов</w:t>
            </w:r>
            <w:r>
              <w:t xml:space="preserve"> для проведения медицинских осмотров на территории предприятия и/или </w:t>
            </w:r>
            <w:r>
              <w:lastRenderedPageBreak/>
              <w:t>структурных подразделений Заказчика, указанных в Техническом задании</w:t>
            </w:r>
          </w:p>
        </w:tc>
        <w:tc>
          <w:tcPr>
            <w:tcW w:w="3399" w:type="dxa"/>
          </w:tcPr>
          <w:p w14:paraId="03DBF703" w14:textId="61949D0B" w:rsidR="00557051" w:rsidRPr="00557051" w:rsidRDefault="00557051" w:rsidP="00557051">
            <w:pPr>
              <w:spacing w:before="120"/>
              <w:jc w:val="right"/>
              <w:rPr>
                <w:b/>
              </w:rPr>
            </w:pPr>
            <w:r w:rsidRPr="00557051">
              <w:rPr>
                <w:b/>
              </w:rPr>
              <w:lastRenderedPageBreak/>
              <w:t>100 баллов</w:t>
            </w:r>
          </w:p>
        </w:tc>
      </w:tr>
      <w:tr w:rsidR="00557051" w14:paraId="1A68AC2E" w14:textId="77777777" w:rsidTr="00557051">
        <w:tc>
          <w:tcPr>
            <w:tcW w:w="704" w:type="dxa"/>
          </w:tcPr>
          <w:p w14:paraId="177DD648" w14:textId="037D694A" w:rsidR="00557051" w:rsidRDefault="00557051" w:rsidP="00557051">
            <w:pPr>
              <w:spacing w:before="120"/>
              <w:jc w:val="both"/>
            </w:pPr>
            <w:r>
              <w:t>2.</w:t>
            </w:r>
          </w:p>
        </w:tc>
        <w:tc>
          <w:tcPr>
            <w:tcW w:w="6095" w:type="dxa"/>
          </w:tcPr>
          <w:p w14:paraId="519257A8" w14:textId="6C3CDF04" w:rsidR="00557051" w:rsidRDefault="00347E2F" w:rsidP="00557051">
            <w:pPr>
              <w:spacing w:before="120"/>
              <w:jc w:val="both"/>
            </w:pPr>
            <w:r>
              <w:t xml:space="preserve">Наличие </w:t>
            </w:r>
            <w:r w:rsidR="00557051" w:rsidRPr="00E95D32">
              <w:t xml:space="preserve">у Участника </w:t>
            </w:r>
            <w:r w:rsidR="00557051">
              <w:t xml:space="preserve">закупки </w:t>
            </w:r>
            <w:r>
              <w:t xml:space="preserve">менее 2 </w:t>
            </w:r>
            <w:r w:rsidR="00557051" w:rsidRPr="00E95D32">
              <w:t>передвижн</w:t>
            </w:r>
            <w:r>
              <w:t>ых</w:t>
            </w:r>
            <w:r w:rsidR="00557051">
              <w:t xml:space="preserve"> медицинск</w:t>
            </w:r>
            <w:r>
              <w:t>их</w:t>
            </w:r>
            <w:r w:rsidR="00557051">
              <w:t xml:space="preserve"> комплекс</w:t>
            </w:r>
            <w:r>
              <w:t>ов</w:t>
            </w:r>
            <w:r w:rsidR="00557051">
              <w:t xml:space="preserve"> для проведения медицинских осмотров на территории предприятия и/или структурных подразделений Заказчика, указанных в Техническом задании, а равно не предоставление в составе заявки подтверждающих документов</w:t>
            </w:r>
            <w:r w:rsidR="00B45374">
              <w:t xml:space="preserve"> на </w:t>
            </w:r>
            <w:r w:rsidR="00B45374" w:rsidRPr="00E95D32">
              <w:t>передвижн</w:t>
            </w:r>
            <w:r>
              <w:t>ые</w:t>
            </w:r>
            <w:r w:rsidR="00B45374">
              <w:t xml:space="preserve"> медицински</w:t>
            </w:r>
            <w:r>
              <w:t>е</w:t>
            </w:r>
            <w:r w:rsidR="00B45374">
              <w:t xml:space="preserve"> комплекс</w:t>
            </w:r>
            <w:r>
              <w:t>ы</w:t>
            </w:r>
            <w:r w:rsidR="00B45374">
              <w:t>.</w:t>
            </w:r>
          </w:p>
        </w:tc>
        <w:tc>
          <w:tcPr>
            <w:tcW w:w="3399" w:type="dxa"/>
          </w:tcPr>
          <w:p w14:paraId="76399727" w14:textId="4CBE7CE2" w:rsidR="00557051" w:rsidRPr="00557051" w:rsidRDefault="00557051" w:rsidP="00557051">
            <w:pPr>
              <w:spacing w:before="120"/>
              <w:jc w:val="right"/>
              <w:rPr>
                <w:b/>
              </w:rPr>
            </w:pPr>
            <w:r w:rsidRPr="00557051">
              <w:rPr>
                <w:b/>
              </w:rPr>
              <w:t>0 баллов</w:t>
            </w:r>
          </w:p>
        </w:tc>
      </w:tr>
    </w:tbl>
    <w:p w14:paraId="2263BA9F" w14:textId="77777777" w:rsidR="00557051" w:rsidRPr="00863F8A" w:rsidRDefault="00557051" w:rsidP="00557051">
      <w:pPr>
        <w:spacing w:before="120"/>
        <w:ind w:firstLine="709"/>
        <w:jc w:val="both"/>
      </w:pPr>
    </w:p>
    <w:p w14:paraId="0C086CAF" w14:textId="77777777" w:rsidR="00206DA4" w:rsidRPr="00863F8A" w:rsidRDefault="00206DA4" w:rsidP="00206DA4">
      <w:pPr>
        <w:ind w:firstLine="709"/>
        <w:jc w:val="both"/>
      </w:pPr>
      <w:r w:rsidRPr="00863F8A">
        <w:t>Рейтинг, присуждаемый по критерию, определяется по формуле:</w:t>
      </w:r>
    </w:p>
    <w:p w14:paraId="3A3E1AAA" w14:textId="77777777" w:rsidR="00206DA4" w:rsidRPr="00863F8A" w:rsidRDefault="00206DA4" w:rsidP="00206DA4">
      <w:pPr>
        <w:ind w:firstLine="709"/>
        <w:jc w:val="center"/>
      </w:pPr>
    </w:p>
    <w:p w14:paraId="7B91C239" w14:textId="37A7750C" w:rsidR="00206DA4" w:rsidRPr="00863F8A" w:rsidRDefault="00206DA4" w:rsidP="00206DA4">
      <w:pPr>
        <w:ind w:firstLine="709"/>
        <w:jc w:val="center"/>
        <w:rPr>
          <w:vertAlign w:val="subscript"/>
        </w:rPr>
      </w:pPr>
      <w:r w:rsidRPr="00863F8A">
        <w:rPr>
          <w:lang w:val="en-US"/>
        </w:rPr>
        <w:t>R</w:t>
      </w:r>
      <w:r w:rsidR="00557051">
        <w:rPr>
          <w:vertAlign w:val="subscript"/>
        </w:rPr>
        <w:t>6</w:t>
      </w:r>
      <w:r w:rsidRPr="00863F8A">
        <w:rPr>
          <w:vertAlign w:val="subscript"/>
        </w:rPr>
        <w:t xml:space="preserve">= </w:t>
      </w:r>
      <w:r w:rsidRPr="00863F8A">
        <w:t>КБ х К</w:t>
      </w:r>
      <w:r w:rsidR="00557051">
        <w:rPr>
          <w:vertAlign w:val="subscript"/>
        </w:rPr>
        <w:t>6</w:t>
      </w:r>
    </w:p>
    <w:p w14:paraId="21D4F613" w14:textId="77777777" w:rsidR="00206DA4" w:rsidRPr="00863F8A" w:rsidRDefault="00206DA4" w:rsidP="00206DA4">
      <w:pPr>
        <w:ind w:firstLine="709"/>
        <w:jc w:val="both"/>
      </w:pPr>
      <w:r w:rsidRPr="00863F8A">
        <w:t>где:</w:t>
      </w:r>
    </w:p>
    <w:p w14:paraId="01F10A00" w14:textId="5B21F4BB" w:rsidR="00206DA4" w:rsidRPr="00863F8A" w:rsidRDefault="00206DA4" w:rsidP="00206DA4">
      <w:pPr>
        <w:ind w:firstLine="709"/>
        <w:jc w:val="both"/>
      </w:pPr>
      <w:r w:rsidRPr="00863F8A">
        <w:rPr>
          <w:lang w:val="en-US"/>
        </w:rPr>
        <w:t>R</w:t>
      </w:r>
      <w:r w:rsidR="00557051">
        <w:rPr>
          <w:vertAlign w:val="subscript"/>
        </w:rPr>
        <w:t>6</w:t>
      </w:r>
      <w:r w:rsidRPr="00863F8A">
        <w:t>– рейтинг заявки, присуждаемый i-й заявке по критерию;</w:t>
      </w:r>
    </w:p>
    <w:p w14:paraId="17196656" w14:textId="77777777" w:rsidR="00206DA4" w:rsidRPr="00863F8A" w:rsidRDefault="00206DA4" w:rsidP="00206DA4">
      <w:pPr>
        <w:suppressLineNumbers/>
        <w:suppressAutoHyphens/>
        <w:ind w:firstLine="709"/>
        <w:jc w:val="both"/>
      </w:pPr>
      <w:r w:rsidRPr="00863F8A">
        <w:t>КБ – количество баллов, полученное участником по критерию в соответствии с Таблицей</w:t>
      </w:r>
      <w:r>
        <w:t xml:space="preserve"> 1</w:t>
      </w:r>
      <w:r w:rsidRPr="00863F8A">
        <w:t>;</w:t>
      </w:r>
    </w:p>
    <w:p w14:paraId="4477BDE5" w14:textId="2725207C" w:rsidR="00206DA4" w:rsidRPr="00863F8A" w:rsidRDefault="00206DA4" w:rsidP="00206DA4">
      <w:pPr>
        <w:suppressLineNumbers/>
        <w:suppressAutoHyphens/>
        <w:ind w:firstLine="709"/>
        <w:jc w:val="both"/>
      </w:pPr>
      <w:r w:rsidRPr="00863F8A">
        <w:t>К</w:t>
      </w:r>
      <w:r w:rsidR="00557051">
        <w:rPr>
          <w:vertAlign w:val="subscript"/>
        </w:rPr>
        <w:t>6</w:t>
      </w:r>
      <w:r w:rsidRPr="00863F8A">
        <w:t xml:space="preserve"> – коэффициент значимости критерия оценки заявки (K</w:t>
      </w:r>
      <w:r w:rsidR="00557051">
        <w:rPr>
          <w:vertAlign w:val="subscript"/>
        </w:rPr>
        <w:t>6</w:t>
      </w:r>
      <w:r w:rsidRPr="00863F8A">
        <w:t xml:space="preserve">) </w:t>
      </w:r>
    </w:p>
    <w:p w14:paraId="40BCE411" w14:textId="77777777" w:rsidR="00206DA4" w:rsidRDefault="00206DA4" w:rsidP="00206DA4">
      <w:pPr>
        <w:ind w:firstLine="709"/>
        <w:jc w:val="both"/>
        <w:rPr>
          <w:b/>
          <w:bCs/>
          <w:snapToGrid w:val="0"/>
        </w:rPr>
      </w:pPr>
    </w:p>
    <w:p w14:paraId="29862CE7" w14:textId="77777777" w:rsidR="00206DA4" w:rsidRPr="008C24E0" w:rsidRDefault="00206DA4" w:rsidP="00206DA4">
      <w:pPr>
        <w:ind w:firstLine="709"/>
        <w:jc w:val="center"/>
        <w:rPr>
          <w:b/>
          <w:bCs/>
          <w:snapToGrid w:val="0"/>
        </w:rPr>
      </w:pPr>
      <w:r w:rsidRPr="008C24E0">
        <w:rPr>
          <w:b/>
          <w:bCs/>
          <w:snapToGrid w:val="0"/>
        </w:rPr>
        <w:t>Итоговый рейтинг</w:t>
      </w:r>
      <w:bookmarkEnd w:id="300"/>
    </w:p>
    <w:p w14:paraId="1B7573C2" w14:textId="77777777" w:rsidR="00206DA4" w:rsidRPr="008C24E0" w:rsidRDefault="00206DA4" w:rsidP="00206DA4">
      <w:pPr>
        <w:ind w:firstLine="709"/>
        <w:jc w:val="both"/>
        <w:rPr>
          <w:i/>
          <w:color w:val="FF0000"/>
        </w:rPr>
      </w:pPr>
    </w:p>
    <w:p w14:paraId="03E6AB27" w14:textId="77777777" w:rsidR="00206DA4" w:rsidRPr="008C24E0" w:rsidRDefault="00206DA4" w:rsidP="00206DA4">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4340AA32" w14:textId="77777777" w:rsidR="00206DA4" w:rsidRPr="008C24E0" w:rsidRDefault="00206DA4" w:rsidP="00206DA4">
      <w:pPr>
        <w:ind w:firstLine="709"/>
        <w:jc w:val="both"/>
      </w:pPr>
    </w:p>
    <w:p w14:paraId="22CE0E64" w14:textId="77777777" w:rsidR="00206DA4" w:rsidRPr="008C24E0" w:rsidRDefault="00206DA4" w:rsidP="00206DA4">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560ADE14" w14:textId="77777777" w:rsidR="00206DA4" w:rsidRPr="008C24E0" w:rsidRDefault="00206DA4" w:rsidP="00206DA4">
      <w:pPr>
        <w:ind w:firstLine="709"/>
        <w:jc w:val="both"/>
      </w:pPr>
    </w:p>
    <w:p w14:paraId="79F6979A" w14:textId="35617CC7" w:rsidR="00206DA4" w:rsidRPr="00B45374" w:rsidRDefault="00206DA4" w:rsidP="00206DA4">
      <w:pPr>
        <w:ind w:firstLine="709"/>
        <w:jc w:val="center"/>
        <w:rPr>
          <w:b/>
        </w:rPr>
      </w:pPr>
      <w:proofErr w:type="spellStart"/>
      <w:r w:rsidRPr="008C24E0">
        <w:rPr>
          <w:b/>
          <w:lang w:val="en-US"/>
        </w:rPr>
        <w:t>R</w:t>
      </w:r>
      <w:r w:rsidRPr="008C24E0">
        <w:rPr>
          <w:b/>
          <w:vertAlign w:val="subscript"/>
          <w:lang w:val="en-US"/>
        </w:rPr>
        <w:t>z</w:t>
      </w:r>
      <w:proofErr w:type="spellEnd"/>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r w:rsidR="00B45374">
        <w:rPr>
          <w:b/>
        </w:rPr>
        <w:t>+</w:t>
      </w:r>
      <w:r w:rsidR="00B45374" w:rsidRPr="001406A3">
        <w:rPr>
          <w:b/>
        </w:rPr>
        <w:t xml:space="preserve"> </w:t>
      </w:r>
      <w:r w:rsidR="00B45374" w:rsidRPr="008C24E0">
        <w:rPr>
          <w:b/>
          <w:lang w:val="en-US"/>
        </w:rPr>
        <w:t>R</w:t>
      </w:r>
      <w:r w:rsidR="00B45374">
        <w:rPr>
          <w:b/>
          <w:vertAlign w:val="subscript"/>
        </w:rPr>
        <w:t>3</w:t>
      </w:r>
      <w:r w:rsidR="00B45374">
        <w:rPr>
          <w:b/>
        </w:rPr>
        <w:t>+</w:t>
      </w:r>
      <w:r w:rsidR="00B45374" w:rsidRPr="001406A3">
        <w:rPr>
          <w:b/>
        </w:rPr>
        <w:t xml:space="preserve"> </w:t>
      </w:r>
      <w:r w:rsidR="00B45374" w:rsidRPr="008C24E0">
        <w:rPr>
          <w:b/>
          <w:lang w:val="en-US"/>
        </w:rPr>
        <w:t>R</w:t>
      </w:r>
      <w:r w:rsidR="00B45374">
        <w:rPr>
          <w:b/>
          <w:vertAlign w:val="subscript"/>
        </w:rPr>
        <w:t>4</w:t>
      </w:r>
      <w:r w:rsidR="00B45374">
        <w:rPr>
          <w:b/>
        </w:rPr>
        <w:t>+</w:t>
      </w:r>
      <w:r w:rsidR="00B45374" w:rsidRPr="001406A3">
        <w:rPr>
          <w:b/>
        </w:rPr>
        <w:t xml:space="preserve"> </w:t>
      </w:r>
      <w:r w:rsidR="00B45374" w:rsidRPr="008C24E0">
        <w:rPr>
          <w:b/>
          <w:lang w:val="en-US"/>
        </w:rPr>
        <w:t>R</w:t>
      </w:r>
      <w:r w:rsidR="00B45374">
        <w:rPr>
          <w:b/>
          <w:vertAlign w:val="subscript"/>
        </w:rPr>
        <w:t>5</w:t>
      </w:r>
      <w:r w:rsidR="00B45374">
        <w:rPr>
          <w:b/>
        </w:rPr>
        <w:t>+</w:t>
      </w:r>
      <w:r w:rsidR="00B45374" w:rsidRPr="001406A3">
        <w:rPr>
          <w:b/>
        </w:rPr>
        <w:t xml:space="preserve"> </w:t>
      </w:r>
      <w:r w:rsidR="00B45374" w:rsidRPr="008C24E0">
        <w:rPr>
          <w:b/>
          <w:lang w:val="en-US"/>
        </w:rPr>
        <w:t>R</w:t>
      </w:r>
      <w:r w:rsidR="00B45374">
        <w:rPr>
          <w:b/>
          <w:vertAlign w:val="subscript"/>
        </w:rPr>
        <w:t>6</w:t>
      </w:r>
    </w:p>
    <w:p w14:paraId="0422F632" w14:textId="77777777" w:rsidR="00206DA4" w:rsidRPr="008C24E0" w:rsidRDefault="00206DA4" w:rsidP="00206DA4">
      <w:pPr>
        <w:widowControl w:val="0"/>
        <w:jc w:val="center"/>
      </w:pPr>
    </w:p>
    <w:p w14:paraId="4C4B8A65" w14:textId="77777777" w:rsidR="00206DA4" w:rsidRPr="008C24E0" w:rsidRDefault="00206DA4" w:rsidP="00206DA4">
      <w:pPr>
        <w:ind w:firstLine="709"/>
        <w:jc w:val="both"/>
      </w:pPr>
      <w:r w:rsidRPr="008C24E0">
        <w:t>где:</w:t>
      </w:r>
    </w:p>
    <w:p w14:paraId="0909214E" w14:textId="77777777" w:rsidR="00206DA4" w:rsidRPr="008C24E0" w:rsidRDefault="00206DA4" w:rsidP="00206DA4">
      <w:pPr>
        <w:ind w:firstLine="709"/>
      </w:pPr>
      <w:proofErr w:type="spellStart"/>
      <w:r w:rsidRPr="008C24E0">
        <w:rPr>
          <w:lang w:val="en-US"/>
        </w:rPr>
        <w:t>R</w:t>
      </w:r>
      <w:r w:rsidRPr="008C24E0">
        <w:rPr>
          <w:vertAlign w:val="subscript"/>
          <w:lang w:val="en-US"/>
        </w:rPr>
        <w:t>z</w:t>
      </w:r>
      <w:proofErr w:type="spellEnd"/>
      <w:r w:rsidRPr="008C24E0">
        <w:rPr>
          <w:vertAlign w:val="subscript"/>
        </w:rPr>
        <w:t xml:space="preserve"> </w:t>
      </w:r>
      <w:r w:rsidRPr="008C24E0">
        <w:rPr>
          <w:szCs w:val="28"/>
        </w:rPr>
        <w:t xml:space="preserve">– общий рейтинг, присуждаемый </w:t>
      </w:r>
      <w:proofErr w:type="spellStart"/>
      <w:r w:rsidRPr="008C24E0">
        <w:rPr>
          <w:szCs w:val="28"/>
          <w:lang w:val="en-US"/>
        </w:rPr>
        <w:t>i</w:t>
      </w:r>
      <w:proofErr w:type="spellEnd"/>
      <w:r w:rsidRPr="008C24E0">
        <w:rPr>
          <w:szCs w:val="28"/>
        </w:rPr>
        <w:t>-й заявке по всем критериям оценки, указанным в документации;</w:t>
      </w:r>
    </w:p>
    <w:p w14:paraId="3E4F744B" w14:textId="3CE038E9" w:rsidR="00206DA4" w:rsidRPr="00137F20" w:rsidRDefault="00206DA4" w:rsidP="00206DA4">
      <w:pPr>
        <w:suppressAutoHyphens/>
        <w:ind w:firstLine="709"/>
        <w:jc w:val="both"/>
        <w:rPr>
          <w:szCs w:val="28"/>
        </w:rPr>
      </w:pPr>
      <w:r w:rsidRPr="008C24E0">
        <w:rPr>
          <w:szCs w:val="28"/>
          <w:lang w:val="en-US"/>
        </w:rPr>
        <w:t>R</w:t>
      </w:r>
      <w:r w:rsidRPr="008C24E0">
        <w:rPr>
          <w:szCs w:val="28"/>
          <w:vertAlign w:val="subscript"/>
        </w:rPr>
        <w:t xml:space="preserve">1 </w:t>
      </w:r>
      <w:r w:rsidRPr="008C24E0">
        <w:rPr>
          <w:szCs w:val="28"/>
        </w:rPr>
        <w:t xml:space="preserve">– рейтинг, присуждаемый </w:t>
      </w:r>
      <w:proofErr w:type="spellStart"/>
      <w:r w:rsidRPr="008C24E0">
        <w:rPr>
          <w:szCs w:val="28"/>
          <w:lang w:val="en-US"/>
        </w:rPr>
        <w:t>i</w:t>
      </w:r>
      <w:proofErr w:type="spellEnd"/>
      <w:r w:rsidRPr="008C24E0">
        <w:rPr>
          <w:szCs w:val="28"/>
        </w:rPr>
        <w:t xml:space="preserve">-й заявке по критерию </w:t>
      </w:r>
      <w:r w:rsidRPr="00137F20">
        <w:rPr>
          <w:szCs w:val="28"/>
        </w:rPr>
        <w:t>«</w:t>
      </w:r>
      <w:r w:rsidRPr="00E95D32">
        <w:t xml:space="preserve">Величина коэффициента снижения </w:t>
      </w:r>
      <w:r w:rsidR="00654071" w:rsidRPr="00654071">
        <w:t>цены периодического медицинского осмотра</w:t>
      </w:r>
      <w:r w:rsidRPr="00137F20">
        <w:rPr>
          <w:szCs w:val="28"/>
        </w:rPr>
        <w:t>».</w:t>
      </w:r>
    </w:p>
    <w:p w14:paraId="066DB765" w14:textId="54A453DD" w:rsidR="00AD2A1A" w:rsidRPr="00654071" w:rsidRDefault="00206DA4" w:rsidP="00654071">
      <w:pPr>
        <w:ind w:firstLine="709"/>
        <w:rPr>
          <w:szCs w:val="28"/>
        </w:rPr>
      </w:pPr>
      <w:r w:rsidRPr="00654071">
        <w:rPr>
          <w:szCs w:val="28"/>
        </w:rPr>
        <w:t>R</w:t>
      </w:r>
      <w:r w:rsidRPr="00654071">
        <w:rPr>
          <w:szCs w:val="28"/>
          <w:vertAlign w:val="subscript"/>
        </w:rPr>
        <w:t>2</w:t>
      </w:r>
      <w:r w:rsidRPr="00654071">
        <w:rPr>
          <w:szCs w:val="28"/>
        </w:rPr>
        <w:t xml:space="preserve"> – рейтинг, присуждаемый </w:t>
      </w:r>
      <w:proofErr w:type="spellStart"/>
      <w:r w:rsidRPr="00654071">
        <w:rPr>
          <w:szCs w:val="28"/>
          <w:lang w:val="en-US"/>
        </w:rPr>
        <w:t>i</w:t>
      </w:r>
      <w:proofErr w:type="spellEnd"/>
      <w:r w:rsidRPr="00654071">
        <w:rPr>
          <w:szCs w:val="28"/>
        </w:rPr>
        <w:t>-й заявке по критерию «</w:t>
      </w:r>
      <w:r w:rsidR="00654071" w:rsidRPr="00654071">
        <w:t xml:space="preserve">Величина коэффициента </w:t>
      </w:r>
      <w:r w:rsidR="00654071" w:rsidRPr="00654071">
        <w:rPr>
          <w:rFonts w:eastAsia="MS Mincho"/>
          <w:lang w:eastAsia="x-none"/>
        </w:rPr>
        <w:t>снижения цены обязательного психиатрического освидетельствования</w:t>
      </w:r>
      <w:r w:rsidRPr="00654071">
        <w:rPr>
          <w:szCs w:val="28"/>
        </w:rPr>
        <w:t>»</w:t>
      </w:r>
    </w:p>
    <w:p w14:paraId="25BED24A" w14:textId="2A52FCEC" w:rsidR="00654071" w:rsidRPr="00654071" w:rsidRDefault="00654071" w:rsidP="00654071">
      <w:pPr>
        <w:ind w:firstLine="709"/>
        <w:rPr>
          <w:vertAlign w:val="subscript"/>
        </w:rPr>
      </w:pPr>
      <w:r w:rsidRPr="00654071">
        <w:rPr>
          <w:lang w:val="en-US"/>
        </w:rPr>
        <w:t>R</w:t>
      </w:r>
      <w:r w:rsidRPr="00654071">
        <w:rPr>
          <w:vertAlign w:val="subscript"/>
        </w:rPr>
        <w:t xml:space="preserve">3 </w:t>
      </w:r>
      <w:r w:rsidRPr="00654071">
        <w:t>-</w:t>
      </w:r>
      <w:r w:rsidRPr="00654071">
        <w:rPr>
          <w:szCs w:val="28"/>
        </w:rPr>
        <w:t xml:space="preserve"> рейтинг, присуждаемый </w:t>
      </w:r>
      <w:proofErr w:type="spellStart"/>
      <w:r w:rsidRPr="00654071">
        <w:rPr>
          <w:szCs w:val="28"/>
          <w:lang w:val="en-US"/>
        </w:rPr>
        <w:t>i</w:t>
      </w:r>
      <w:proofErr w:type="spellEnd"/>
      <w:r w:rsidRPr="00654071">
        <w:rPr>
          <w:szCs w:val="28"/>
        </w:rPr>
        <w:t>-й заявке по критерию «</w:t>
      </w:r>
      <w:r w:rsidRPr="00654071">
        <w:t>Величина коэффициента</w:t>
      </w:r>
      <w:r w:rsidRPr="00654071">
        <w:rPr>
          <w:rFonts w:eastAsia="MS Mincho"/>
          <w:lang w:eastAsia="x-none"/>
        </w:rPr>
        <w:t xml:space="preserve"> снижения цены флюорографического обследования административно - управленческого персонала»</w:t>
      </w:r>
    </w:p>
    <w:p w14:paraId="32E379BD" w14:textId="2EFF6B59" w:rsidR="00654071" w:rsidRPr="00654071" w:rsidRDefault="00654071" w:rsidP="00654071">
      <w:pPr>
        <w:ind w:firstLine="709"/>
        <w:rPr>
          <w:vertAlign w:val="subscript"/>
        </w:rPr>
      </w:pPr>
      <w:r w:rsidRPr="00654071">
        <w:rPr>
          <w:lang w:val="en-US"/>
        </w:rPr>
        <w:t>R</w:t>
      </w:r>
      <w:r w:rsidRPr="00654071">
        <w:rPr>
          <w:vertAlign w:val="subscript"/>
        </w:rPr>
        <w:t xml:space="preserve">4 </w:t>
      </w:r>
      <w:r w:rsidRPr="00654071">
        <w:t>-</w:t>
      </w:r>
      <w:r w:rsidRPr="00654071">
        <w:rPr>
          <w:szCs w:val="28"/>
        </w:rPr>
        <w:t xml:space="preserve"> рейтинг, присуждаемый </w:t>
      </w:r>
      <w:proofErr w:type="spellStart"/>
      <w:r w:rsidRPr="00654071">
        <w:rPr>
          <w:szCs w:val="28"/>
          <w:lang w:val="en-US"/>
        </w:rPr>
        <w:t>i</w:t>
      </w:r>
      <w:proofErr w:type="spellEnd"/>
      <w:r w:rsidRPr="00654071">
        <w:rPr>
          <w:szCs w:val="28"/>
        </w:rPr>
        <w:t>-й заявке по критерию «</w:t>
      </w:r>
      <w:r w:rsidRPr="00654071">
        <w:t>Величина коэффициента</w:t>
      </w:r>
      <w:r w:rsidRPr="00654071">
        <w:rPr>
          <w:rFonts w:eastAsia="MS Mincho"/>
          <w:lang w:eastAsia="x-none"/>
        </w:rPr>
        <w:t xml:space="preserve"> снижения цены вакцинации и ревакцинации от клещевого энцефалита»</w:t>
      </w:r>
    </w:p>
    <w:p w14:paraId="18CB0A41" w14:textId="383A07CC" w:rsidR="00654071" w:rsidRPr="00654071" w:rsidRDefault="00654071" w:rsidP="00654071">
      <w:pPr>
        <w:ind w:firstLine="709"/>
      </w:pPr>
      <w:r w:rsidRPr="00654071">
        <w:rPr>
          <w:lang w:val="en-US"/>
        </w:rPr>
        <w:t>R</w:t>
      </w:r>
      <w:r w:rsidRPr="00654071">
        <w:rPr>
          <w:vertAlign w:val="subscript"/>
        </w:rPr>
        <w:t>5</w:t>
      </w:r>
      <w:r w:rsidRPr="00654071">
        <w:t xml:space="preserve"> - </w:t>
      </w:r>
      <w:r w:rsidRPr="00654071">
        <w:rPr>
          <w:szCs w:val="28"/>
        </w:rPr>
        <w:t xml:space="preserve">рейтинг, присуждаемый </w:t>
      </w:r>
      <w:proofErr w:type="spellStart"/>
      <w:r w:rsidRPr="00654071">
        <w:rPr>
          <w:szCs w:val="28"/>
          <w:lang w:val="en-US"/>
        </w:rPr>
        <w:t>i</w:t>
      </w:r>
      <w:proofErr w:type="spellEnd"/>
      <w:r w:rsidRPr="00654071">
        <w:rPr>
          <w:szCs w:val="28"/>
        </w:rPr>
        <w:t>-й заявке по критерию «</w:t>
      </w:r>
      <w:r w:rsidRPr="00654071">
        <w:t>Величина коэффициента</w:t>
      </w:r>
      <w:r w:rsidRPr="00654071">
        <w:rPr>
          <w:rFonts w:eastAsia="MS Mincho"/>
          <w:lang w:eastAsia="x-none"/>
        </w:rPr>
        <w:t xml:space="preserve"> снижения цены вакцинации против вируса гриппа» </w:t>
      </w:r>
    </w:p>
    <w:p w14:paraId="476A8ECB" w14:textId="30C6A2A7" w:rsidR="00B45374" w:rsidRPr="00654071" w:rsidRDefault="00654071" w:rsidP="00654071">
      <w:pPr>
        <w:ind w:firstLine="709"/>
        <w:rPr>
          <w:rFonts w:eastAsia="MS Mincho"/>
          <w:lang w:eastAsia="x-none"/>
        </w:rPr>
      </w:pPr>
      <w:r w:rsidRPr="00654071">
        <w:rPr>
          <w:lang w:val="en-US"/>
        </w:rPr>
        <w:t>R</w:t>
      </w:r>
      <w:r w:rsidRPr="00654071">
        <w:rPr>
          <w:vertAlign w:val="subscript"/>
        </w:rPr>
        <w:t>6</w:t>
      </w:r>
      <w:r w:rsidRPr="00654071">
        <w:t xml:space="preserve"> - </w:t>
      </w:r>
      <w:r w:rsidRPr="00654071">
        <w:rPr>
          <w:szCs w:val="28"/>
        </w:rPr>
        <w:t xml:space="preserve">рейтинг, присуждаемый </w:t>
      </w:r>
      <w:proofErr w:type="spellStart"/>
      <w:r w:rsidRPr="00654071">
        <w:rPr>
          <w:szCs w:val="28"/>
          <w:lang w:val="en-US"/>
        </w:rPr>
        <w:t>i</w:t>
      </w:r>
      <w:proofErr w:type="spellEnd"/>
      <w:r w:rsidRPr="00654071">
        <w:rPr>
          <w:szCs w:val="28"/>
        </w:rPr>
        <w:t>-й заявке по критерию «</w:t>
      </w:r>
      <w:r w:rsidRPr="00654071">
        <w:rPr>
          <w:rFonts w:eastAsia="MS Mincho"/>
          <w:lang w:eastAsia="x-none"/>
        </w:rPr>
        <w:t xml:space="preserve">Наличие </w:t>
      </w:r>
      <w:r w:rsidR="007E2351" w:rsidRPr="00A74DEE">
        <w:t>передвижн</w:t>
      </w:r>
      <w:r w:rsidR="00092F5E">
        <w:t>ого</w:t>
      </w:r>
      <w:r w:rsidR="007E2351" w:rsidRPr="00A74DEE">
        <w:t xml:space="preserve"> медицинск</w:t>
      </w:r>
      <w:r w:rsidR="00092F5E">
        <w:t>ого</w:t>
      </w:r>
      <w:r w:rsidR="007E2351" w:rsidRPr="00A74DEE">
        <w:t xml:space="preserve"> комплекс</w:t>
      </w:r>
      <w:r w:rsidR="00092F5E">
        <w:t>а</w:t>
      </w:r>
      <w:r w:rsidRPr="00654071">
        <w:rPr>
          <w:rFonts w:eastAsia="MS Mincho"/>
          <w:lang w:eastAsia="x-none"/>
        </w:rPr>
        <w:t xml:space="preserve"> для проведения медицинских осмотров на территории предприятия и/или структурных подразделений Заказчика, указанных в Техническом задании» </w:t>
      </w:r>
    </w:p>
    <w:p w14:paraId="298A436F" w14:textId="77777777" w:rsidR="00AD2A1A" w:rsidRDefault="00AD2A1A" w:rsidP="00AD2A1A">
      <w:pPr>
        <w:rPr>
          <w:rFonts w:eastAsia="MS Mincho"/>
          <w:lang w:eastAsia="x-none"/>
        </w:rPr>
      </w:pPr>
    </w:p>
    <w:p w14:paraId="3849CED1" w14:textId="77777777" w:rsidR="00AD2A1A" w:rsidRDefault="00AD2A1A" w:rsidP="00AD2A1A">
      <w:pPr>
        <w:rPr>
          <w:rFonts w:eastAsia="MS Mincho"/>
          <w:lang w:eastAsia="x-none"/>
        </w:rPr>
      </w:pPr>
      <w:bookmarkStart w:id="301" w:name="_GoBack"/>
      <w:bookmarkEnd w:id="289"/>
      <w:bookmarkEnd w:id="301"/>
    </w:p>
    <w:sectPr w:rsidR="00AD2A1A" w:rsidSect="007531AD">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005B04" w:rsidRDefault="00005B04" w:rsidP="00AD2A1A">
      <w:r>
        <w:separator/>
      </w:r>
    </w:p>
  </w:endnote>
  <w:endnote w:type="continuationSeparator" w:id="0">
    <w:p w14:paraId="0EC1D24A" w14:textId="77777777" w:rsidR="00005B04" w:rsidRDefault="00005B04"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005B04" w:rsidRDefault="00005B04" w:rsidP="00AD2A1A">
      <w:r>
        <w:separator/>
      </w:r>
    </w:p>
  </w:footnote>
  <w:footnote w:type="continuationSeparator" w:id="0">
    <w:p w14:paraId="4704850F" w14:textId="77777777" w:rsidR="00005B04" w:rsidRDefault="00005B04" w:rsidP="00AD2A1A">
      <w:r>
        <w:continuationSeparator/>
      </w:r>
    </w:p>
  </w:footnote>
  <w:footnote w:id="1">
    <w:p w14:paraId="67C44D13" w14:textId="61126CA3" w:rsidR="00005B04" w:rsidRDefault="00005B04" w:rsidP="007531AD">
      <w:pPr>
        <w:pStyle w:val="af8"/>
        <w:jc w:val="both"/>
      </w:pPr>
      <w:r>
        <w:rPr>
          <w:rStyle w:val="afa"/>
        </w:rPr>
        <w:footnoteRef/>
      </w:r>
      <w:r>
        <w:t xml:space="preserve"> </w:t>
      </w:r>
      <w:r>
        <w:rPr>
          <w:i/>
          <w:iCs/>
        </w:rPr>
        <w:t>В рамках согласования заказа(заявки)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4E29A77" w14:textId="77777777" w:rsidR="00005B04" w:rsidRDefault="00005B04">
        <w:pPr>
          <w:pStyle w:val="a7"/>
          <w:jc w:val="center"/>
        </w:pPr>
        <w:r>
          <w:fldChar w:fldCharType="begin"/>
        </w:r>
        <w:r>
          <w:instrText>PAGE   \* MERGEFORMAT</w:instrText>
        </w:r>
        <w:r>
          <w:fldChar w:fldCharType="separate"/>
        </w:r>
        <w:r>
          <w:rPr>
            <w:noProof/>
          </w:rPr>
          <w:t>20</w:t>
        </w:r>
        <w:r>
          <w:fldChar w:fldCharType="end"/>
        </w:r>
      </w:p>
    </w:sdtContent>
  </w:sdt>
  <w:p w14:paraId="344CCB8E" w14:textId="77777777" w:rsidR="00005B04" w:rsidRDefault="00005B0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3D5195C1" w14:textId="77777777" w:rsidR="00005B04" w:rsidRDefault="00005B04">
        <w:pPr>
          <w:pStyle w:val="a7"/>
          <w:jc w:val="center"/>
        </w:pPr>
        <w:r>
          <w:fldChar w:fldCharType="begin"/>
        </w:r>
        <w:r>
          <w:instrText>PAGE   \* MERGEFORMAT</w:instrText>
        </w:r>
        <w:r>
          <w:fldChar w:fldCharType="separate"/>
        </w:r>
        <w:r>
          <w:rPr>
            <w:noProof/>
          </w:rPr>
          <w:t>6</w:t>
        </w:r>
        <w:r>
          <w:fldChar w:fldCharType="end"/>
        </w:r>
      </w:p>
    </w:sdtContent>
  </w:sdt>
  <w:p w14:paraId="7DEAE7B3" w14:textId="77777777" w:rsidR="00005B04" w:rsidRDefault="00005B0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005B04" w:rsidRDefault="00005B04">
    <w:pPr>
      <w:pStyle w:val="a7"/>
      <w:jc w:val="center"/>
    </w:pPr>
    <w:r>
      <w:fldChar w:fldCharType="begin"/>
    </w:r>
    <w:r>
      <w:instrText>PAGE   \* MERGEFORMAT</w:instrText>
    </w:r>
    <w:r>
      <w:fldChar w:fldCharType="separate"/>
    </w:r>
    <w:r>
      <w:rPr>
        <w:noProof/>
      </w:rPr>
      <w:t>55</w:t>
    </w:r>
    <w:r>
      <w:fldChar w:fldCharType="end"/>
    </w:r>
  </w:p>
  <w:p w14:paraId="2461A98A" w14:textId="77777777" w:rsidR="00005B04" w:rsidRDefault="00005B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FCB6B17"/>
    <w:multiLevelType w:val="hybridMultilevel"/>
    <w:tmpl w:val="54CC8C7E"/>
    <w:lvl w:ilvl="0" w:tplc="A29CB5E2">
      <w:start w:val="1"/>
      <w:numFmt w:val="decimal"/>
      <w:lvlText w:val="%1."/>
      <w:lvlJc w:val="left"/>
      <w:pPr>
        <w:ind w:left="401" w:hanging="360"/>
      </w:pPr>
      <w:rPr>
        <w:rFonts w:cs="Times New Roman" w:hint="default"/>
        <w:color w:val="auto"/>
      </w:rPr>
    </w:lvl>
    <w:lvl w:ilvl="1" w:tplc="04190019" w:tentative="1">
      <w:start w:val="1"/>
      <w:numFmt w:val="lowerLetter"/>
      <w:lvlText w:val="%2."/>
      <w:lvlJc w:val="left"/>
      <w:pPr>
        <w:ind w:left="1121" w:hanging="360"/>
      </w:pPr>
    </w:lvl>
    <w:lvl w:ilvl="2" w:tplc="0419001B" w:tentative="1">
      <w:start w:val="1"/>
      <w:numFmt w:val="lowerRoman"/>
      <w:lvlText w:val="%3."/>
      <w:lvlJc w:val="right"/>
      <w:pPr>
        <w:ind w:left="1841" w:hanging="180"/>
      </w:pPr>
    </w:lvl>
    <w:lvl w:ilvl="3" w:tplc="0419000F" w:tentative="1">
      <w:start w:val="1"/>
      <w:numFmt w:val="decimal"/>
      <w:lvlText w:val="%4."/>
      <w:lvlJc w:val="left"/>
      <w:pPr>
        <w:ind w:left="2561" w:hanging="360"/>
      </w:pPr>
    </w:lvl>
    <w:lvl w:ilvl="4" w:tplc="04190019" w:tentative="1">
      <w:start w:val="1"/>
      <w:numFmt w:val="lowerLetter"/>
      <w:lvlText w:val="%5."/>
      <w:lvlJc w:val="left"/>
      <w:pPr>
        <w:ind w:left="3281" w:hanging="360"/>
      </w:pPr>
    </w:lvl>
    <w:lvl w:ilvl="5" w:tplc="0419001B" w:tentative="1">
      <w:start w:val="1"/>
      <w:numFmt w:val="lowerRoman"/>
      <w:lvlText w:val="%6."/>
      <w:lvlJc w:val="right"/>
      <w:pPr>
        <w:ind w:left="4001" w:hanging="180"/>
      </w:pPr>
    </w:lvl>
    <w:lvl w:ilvl="6" w:tplc="0419000F" w:tentative="1">
      <w:start w:val="1"/>
      <w:numFmt w:val="decimal"/>
      <w:lvlText w:val="%7."/>
      <w:lvlJc w:val="left"/>
      <w:pPr>
        <w:ind w:left="4721" w:hanging="360"/>
      </w:pPr>
    </w:lvl>
    <w:lvl w:ilvl="7" w:tplc="04190019" w:tentative="1">
      <w:start w:val="1"/>
      <w:numFmt w:val="lowerLetter"/>
      <w:lvlText w:val="%8."/>
      <w:lvlJc w:val="left"/>
      <w:pPr>
        <w:ind w:left="5441" w:hanging="360"/>
      </w:pPr>
    </w:lvl>
    <w:lvl w:ilvl="8" w:tplc="0419001B" w:tentative="1">
      <w:start w:val="1"/>
      <w:numFmt w:val="lowerRoman"/>
      <w:lvlText w:val="%9."/>
      <w:lvlJc w:val="right"/>
      <w:pPr>
        <w:ind w:left="6161"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2E48BE"/>
    <w:multiLevelType w:val="hybridMultilevel"/>
    <w:tmpl w:val="F23EF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599A05CE"/>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C260ACC">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5D3C68"/>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6"/>
  </w:num>
  <w:num w:numId="3">
    <w:abstractNumId w:val="21"/>
  </w:num>
  <w:num w:numId="4">
    <w:abstractNumId w:val="20"/>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1"/>
  </w:num>
  <w:num w:numId="9">
    <w:abstractNumId w:val="16"/>
  </w:num>
  <w:num w:numId="10">
    <w:abstractNumId w:val="0"/>
  </w:num>
  <w:num w:numId="11">
    <w:abstractNumId w:val="29"/>
  </w:num>
  <w:num w:numId="12">
    <w:abstractNumId w:val="24"/>
  </w:num>
  <w:num w:numId="13">
    <w:abstractNumId w:val="5"/>
  </w:num>
  <w:num w:numId="14">
    <w:abstractNumId w:val="28"/>
  </w:num>
  <w:num w:numId="15">
    <w:abstractNumId w:val="10"/>
  </w:num>
  <w:num w:numId="16">
    <w:abstractNumId w:val="7"/>
  </w:num>
  <w:num w:numId="17">
    <w:abstractNumId w:val="9"/>
  </w:num>
  <w:num w:numId="18">
    <w:abstractNumId w:val="4"/>
  </w:num>
  <w:num w:numId="19">
    <w:abstractNumId w:val="15"/>
  </w:num>
  <w:num w:numId="20">
    <w:abstractNumId w:val="22"/>
  </w:num>
  <w:num w:numId="21">
    <w:abstractNumId w:val="23"/>
  </w:num>
  <w:num w:numId="22">
    <w:abstractNumId w:val="12"/>
  </w:num>
  <w:num w:numId="23">
    <w:abstractNumId w:val="19"/>
  </w:num>
  <w:num w:numId="24">
    <w:abstractNumId w:val="3"/>
  </w:num>
  <w:num w:numId="25">
    <w:abstractNumId w:val="8"/>
  </w:num>
  <w:num w:numId="26">
    <w:abstractNumId w:val="17"/>
  </w:num>
  <w:num w:numId="27">
    <w:abstractNumId w:val="1"/>
  </w:num>
  <w:num w:numId="28">
    <w:abstractNumId w:val="27"/>
  </w:num>
  <w:num w:numId="29">
    <w:abstractNumId w:val="25"/>
  </w:num>
  <w:num w:numId="30">
    <w:abstractNumId w:val="1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05B04"/>
    <w:rsid w:val="00016424"/>
    <w:rsid w:val="000545AE"/>
    <w:rsid w:val="00055B60"/>
    <w:rsid w:val="0006276B"/>
    <w:rsid w:val="00092F5E"/>
    <w:rsid w:val="000D1F85"/>
    <w:rsid w:val="000D49A7"/>
    <w:rsid w:val="000E6FA0"/>
    <w:rsid w:val="00104444"/>
    <w:rsid w:val="001375B8"/>
    <w:rsid w:val="001406A3"/>
    <w:rsid w:val="00165C58"/>
    <w:rsid w:val="001B3AC3"/>
    <w:rsid w:val="001C3D92"/>
    <w:rsid w:val="001D649E"/>
    <w:rsid w:val="001F6D75"/>
    <w:rsid w:val="002044AE"/>
    <w:rsid w:val="00206DA4"/>
    <w:rsid w:val="00267427"/>
    <w:rsid w:val="00295576"/>
    <w:rsid w:val="002E5457"/>
    <w:rsid w:val="002E72DA"/>
    <w:rsid w:val="003069D6"/>
    <w:rsid w:val="003161E3"/>
    <w:rsid w:val="00321280"/>
    <w:rsid w:val="0034507D"/>
    <w:rsid w:val="00347E2F"/>
    <w:rsid w:val="003567AF"/>
    <w:rsid w:val="003E45D9"/>
    <w:rsid w:val="003F4C3B"/>
    <w:rsid w:val="00433F2F"/>
    <w:rsid w:val="00436799"/>
    <w:rsid w:val="00443CF4"/>
    <w:rsid w:val="004A3338"/>
    <w:rsid w:val="00521F46"/>
    <w:rsid w:val="00554F85"/>
    <w:rsid w:val="00557051"/>
    <w:rsid w:val="00566984"/>
    <w:rsid w:val="00572B97"/>
    <w:rsid w:val="00593EFB"/>
    <w:rsid w:val="005A3A7E"/>
    <w:rsid w:val="005C4E8F"/>
    <w:rsid w:val="005F0D53"/>
    <w:rsid w:val="005F115A"/>
    <w:rsid w:val="0063156A"/>
    <w:rsid w:val="006421DE"/>
    <w:rsid w:val="00646CC7"/>
    <w:rsid w:val="00654071"/>
    <w:rsid w:val="0065744C"/>
    <w:rsid w:val="00697082"/>
    <w:rsid w:val="006A218A"/>
    <w:rsid w:val="006A552A"/>
    <w:rsid w:val="006E62E2"/>
    <w:rsid w:val="00737EB8"/>
    <w:rsid w:val="007531AD"/>
    <w:rsid w:val="007E2351"/>
    <w:rsid w:val="007E360F"/>
    <w:rsid w:val="007F73BA"/>
    <w:rsid w:val="00816C6A"/>
    <w:rsid w:val="008478D9"/>
    <w:rsid w:val="00852A18"/>
    <w:rsid w:val="008711DC"/>
    <w:rsid w:val="008C4A69"/>
    <w:rsid w:val="00952E70"/>
    <w:rsid w:val="00970112"/>
    <w:rsid w:val="009C18D2"/>
    <w:rsid w:val="00A01DA6"/>
    <w:rsid w:val="00A02E56"/>
    <w:rsid w:val="00A255EC"/>
    <w:rsid w:val="00A51026"/>
    <w:rsid w:val="00A55213"/>
    <w:rsid w:val="00A74DEE"/>
    <w:rsid w:val="00AB4457"/>
    <w:rsid w:val="00AD2A1A"/>
    <w:rsid w:val="00AD4126"/>
    <w:rsid w:val="00B114D4"/>
    <w:rsid w:val="00B2042F"/>
    <w:rsid w:val="00B45374"/>
    <w:rsid w:val="00B456BD"/>
    <w:rsid w:val="00B75D31"/>
    <w:rsid w:val="00B850E1"/>
    <w:rsid w:val="00B9453E"/>
    <w:rsid w:val="00BC011D"/>
    <w:rsid w:val="00BC3850"/>
    <w:rsid w:val="00BC38F7"/>
    <w:rsid w:val="00BF4F1E"/>
    <w:rsid w:val="00C666ED"/>
    <w:rsid w:val="00C676A5"/>
    <w:rsid w:val="00C843D9"/>
    <w:rsid w:val="00CC1D2F"/>
    <w:rsid w:val="00CE5B62"/>
    <w:rsid w:val="00CE7312"/>
    <w:rsid w:val="00D71149"/>
    <w:rsid w:val="00D763ED"/>
    <w:rsid w:val="00D812B1"/>
    <w:rsid w:val="00DB088C"/>
    <w:rsid w:val="00DB6DE5"/>
    <w:rsid w:val="00DC440B"/>
    <w:rsid w:val="00DC5194"/>
    <w:rsid w:val="00DF70EA"/>
    <w:rsid w:val="00E11AF4"/>
    <w:rsid w:val="00E3661F"/>
    <w:rsid w:val="00E51878"/>
    <w:rsid w:val="00E92BE2"/>
    <w:rsid w:val="00EB2F62"/>
    <w:rsid w:val="00EC4417"/>
    <w:rsid w:val="00F66690"/>
    <w:rsid w:val="00F73C15"/>
    <w:rsid w:val="00FA59C2"/>
    <w:rsid w:val="00FB5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E731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D2A1A"/>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D2A1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D2A1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D2A1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D2A1A"/>
    <w:pPr>
      <w:keepNext/>
      <w:outlineLvl w:val="4"/>
    </w:pPr>
    <w:rPr>
      <w:b/>
      <w:i/>
      <w:sz w:val="26"/>
      <w:szCs w:val="26"/>
    </w:rPr>
  </w:style>
  <w:style w:type="paragraph" w:styleId="6">
    <w:name w:val="heading 6"/>
    <w:basedOn w:val="a0"/>
    <w:next w:val="a0"/>
    <w:link w:val="60"/>
    <w:uiPriority w:val="9"/>
    <w:qFormat/>
    <w:rsid w:val="00AD2A1A"/>
    <w:pPr>
      <w:keepNext/>
      <w:ind w:firstLine="709"/>
      <w:jc w:val="right"/>
      <w:outlineLvl w:val="5"/>
    </w:pPr>
    <w:rPr>
      <w:b/>
      <w:sz w:val="26"/>
      <w:szCs w:val="26"/>
    </w:rPr>
  </w:style>
  <w:style w:type="paragraph" w:styleId="7">
    <w:name w:val="heading 7"/>
    <w:basedOn w:val="a0"/>
    <w:next w:val="a0"/>
    <w:link w:val="70"/>
    <w:qFormat/>
    <w:rsid w:val="00AD2A1A"/>
    <w:pPr>
      <w:tabs>
        <w:tab w:val="num" w:pos="3469"/>
      </w:tabs>
      <w:spacing w:before="240" w:after="60"/>
      <w:ind w:left="3469" w:hanging="1296"/>
      <w:outlineLvl w:val="6"/>
    </w:pPr>
  </w:style>
  <w:style w:type="paragraph" w:styleId="8">
    <w:name w:val="heading 8"/>
    <w:basedOn w:val="a0"/>
    <w:next w:val="a0"/>
    <w:link w:val="80"/>
    <w:uiPriority w:val="9"/>
    <w:qFormat/>
    <w:rsid w:val="00AD2A1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D2A1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D2A1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D2A1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D2A1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D2A1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D2A1A"/>
    <w:pPr>
      <w:keepNext/>
      <w:snapToGrid w:val="0"/>
      <w:jc w:val="center"/>
    </w:pPr>
    <w:rPr>
      <w:szCs w:val="20"/>
    </w:rPr>
  </w:style>
  <w:style w:type="paragraph" w:customStyle="1" w:styleId="rvps1">
    <w:name w:val="rvps1"/>
    <w:basedOn w:val="a0"/>
    <w:rsid w:val="00AD2A1A"/>
    <w:pPr>
      <w:jc w:val="center"/>
    </w:pPr>
  </w:style>
  <w:style w:type="character" w:styleId="a4">
    <w:name w:val="Hyperlink"/>
    <w:uiPriority w:val="99"/>
    <w:unhideWhenUsed/>
    <w:rsid w:val="00AD2A1A"/>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AD2A1A"/>
    <w:pPr>
      <w:ind w:left="720"/>
      <w:contextualSpacing/>
    </w:pPr>
  </w:style>
  <w:style w:type="paragraph" w:styleId="12">
    <w:name w:val="toc 1"/>
    <w:basedOn w:val="a0"/>
    <w:next w:val="a0"/>
    <w:autoRedefine/>
    <w:uiPriority w:val="39"/>
    <w:qFormat/>
    <w:rsid w:val="00AD2A1A"/>
    <w:pPr>
      <w:spacing w:before="120"/>
    </w:pPr>
    <w:rPr>
      <w:rFonts w:asciiTheme="minorHAnsi" w:hAnsiTheme="minorHAnsi" w:cstheme="minorHAnsi"/>
      <w:b/>
      <w:bCs/>
      <w:i/>
      <w:iCs/>
    </w:rPr>
  </w:style>
  <w:style w:type="paragraph" w:styleId="21">
    <w:name w:val="toc 2"/>
    <w:basedOn w:val="a0"/>
    <w:next w:val="a0"/>
    <w:autoRedefine/>
    <w:uiPriority w:val="39"/>
    <w:qFormat/>
    <w:rsid w:val="00AD2A1A"/>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D2A1A"/>
    <w:pPr>
      <w:tabs>
        <w:tab w:val="center" w:pos="4677"/>
        <w:tab w:val="right" w:pos="9355"/>
      </w:tabs>
    </w:pPr>
  </w:style>
  <w:style w:type="character" w:customStyle="1" w:styleId="a8">
    <w:name w:val="Верхний колонтитул Знак"/>
    <w:basedOn w:val="a1"/>
    <w:link w:val="a7"/>
    <w:uiPriority w:val="99"/>
    <w:rsid w:val="00AD2A1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D2A1A"/>
    <w:pPr>
      <w:tabs>
        <w:tab w:val="center" w:pos="4677"/>
        <w:tab w:val="right" w:pos="9355"/>
      </w:tabs>
    </w:pPr>
  </w:style>
  <w:style w:type="character" w:customStyle="1" w:styleId="aa">
    <w:name w:val="Нижний колонтитул Знак"/>
    <w:basedOn w:val="a1"/>
    <w:link w:val="a9"/>
    <w:uiPriority w:val="99"/>
    <w:rsid w:val="00AD2A1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D2A1A"/>
    <w:rPr>
      <w:rFonts w:ascii="Tahoma" w:hAnsi="Tahoma" w:cs="Tahoma"/>
      <w:sz w:val="16"/>
      <w:szCs w:val="16"/>
    </w:rPr>
  </w:style>
  <w:style w:type="character" w:customStyle="1" w:styleId="ac">
    <w:name w:val="Текст выноски Знак"/>
    <w:basedOn w:val="a1"/>
    <w:link w:val="ab"/>
    <w:uiPriority w:val="99"/>
    <w:semiHidden/>
    <w:rsid w:val="00AD2A1A"/>
    <w:rPr>
      <w:rFonts w:ascii="Tahoma" w:eastAsia="Times New Roman" w:hAnsi="Tahoma" w:cs="Tahoma"/>
      <w:sz w:val="16"/>
      <w:szCs w:val="16"/>
      <w:lang w:eastAsia="ru-RU"/>
    </w:rPr>
  </w:style>
  <w:style w:type="table" w:styleId="ad">
    <w:name w:val="Table Grid"/>
    <w:basedOn w:val="a2"/>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D2A1A"/>
    <w:pPr>
      <w:spacing w:before="100" w:beforeAutospacing="1" w:after="100" w:afterAutospacing="1"/>
    </w:pPr>
  </w:style>
  <w:style w:type="paragraph" w:customStyle="1" w:styleId="Times12">
    <w:name w:val="Times 12"/>
    <w:basedOn w:val="a0"/>
    <w:qFormat/>
    <w:rsid w:val="00AD2A1A"/>
    <w:pPr>
      <w:overflowPunct w:val="0"/>
      <w:autoSpaceDE w:val="0"/>
      <w:autoSpaceDN w:val="0"/>
      <w:adjustRightInd w:val="0"/>
      <w:ind w:firstLine="567"/>
      <w:jc w:val="both"/>
    </w:pPr>
    <w:rPr>
      <w:bCs/>
      <w:szCs w:val="22"/>
    </w:rPr>
  </w:style>
  <w:style w:type="paragraph" w:customStyle="1" w:styleId="rvps9">
    <w:name w:val="rvps9"/>
    <w:basedOn w:val="a0"/>
    <w:rsid w:val="00AD2A1A"/>
    <w:pPr>
      <w:jc w:val="both"/>
    </w:pPr>
  </w:style>
  <w:style w:type="paragraph" w:customStyle="1" w:styleId="31">
    <w:name w:val="Стиль3"/>
    <w:basedOn w:val="22"/>
    <w:rsid w:val="00AD2A1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D2A1A"/>
    <w:pPr>
      <w:spacing w:after="120" w:line="480" w:lineRule="auto"/>
      <w:ind w:left="283"/>
    </w:pPr>
  </w:style>
  <w:style w:type="character" w:customStyle="1" w:styleId="23">
    <w:name w:val="Основной текст с отступом 2 Знак"/>
    <w:basedOn w:val="a1"/>
    <w:link w:val="22"/>
    <w:uiPriority w:val="99"/>
    <w:semiHidden/>
    <w:rsid w:val="00AD2A1A"/>
    <w:rPr>
      <w:rFonts w:ascii="Times New Roman" w:eastAsia="Times New Roman" w:hAnsi="Times New Roman" w:cs="Times New Roman"/>
      <w:sz w:val="24"/>
      <w:szCs w:val="24"/>
      <w:lang w:eastAsia="ru-RU"/>
    </w:rPr>
  </w:style>
  <w:style w:type="paragraph" w:styleId="af0">
    <w:name w:val="Plain Text"/>
    <w:basedOn w:val="a0"/>
    <w:link w:val="af1"/>
    <w:uiPriority w:val="99"/>
    <w:rsid w:val="00AD2A1A"/>
    <w:pPr>
      <w:snapToGrid w:val="0"/>
    </w:pPr>
    <w:rPr>
      <w:rFonts w:ascii="Courier New" w:hAnsi="Courier New"/>
      <w:sz w:val="20"/>
      <w:szCs w:val="20"/>
    </w:rPr>
  </w:style>
  <w:style w:type="character" w:customStyle="1" w:styleId="af1">
    <w:name w:val="Текст Знак"/>
    <w:basedOn w:val="a1"/>
    <w:link w:val="af0"/>
    <w:uiPriority w:val="99"/>
    <w:rsid w:val="00AD2A1A"/>
    <w:rPr>
      <w:rFonts w:ascii="Courier New" w:eastAsia="Times New Roman" w:hAnsi="Courier New" w:cs="Times New Roman"/>
      <w:sz w:val="20"/>
      <w:szCs w:val="20"/>
      <w:lang w:eastAsia="ru-RU"/>
    </w:rPr>
  </w:style>
  <w:style w:type="paragraph" w:customStyle="1" w:styleId="af2">
    <w:name w:val="Таблица шапка"/>
    <w:basedOn w:val="a0"/>
    <w:rsid w:val="00AD2A1A"/>
    <w:pPr>
      <w:keepNext/>
      <w:snapToGrid w:val="0"/>
      <w:spacing w:before="40" w:after="40"/>
      <w:ind w:left="57" w:right="57"/>
    </w:pPr>
    <w:rPr>
      <w:sz w:val="22"/>
      <w:szCs w:val="20"/>
    </w:rPr>
  </w:style>
  <w:style w:type="paragraph" w:customStyle="1" w:styleId="af3">
    <w:name w:val="Таблица текст"/>
    <w:basedOn w:val="a0"/>
    <w:rsid w:val="00AD2A1A"/>
    <w:pPr>
      <w:snapToGrid w:val="0"/>
      <w:spacing w:before="40" w:after="40"/>
      <w:ind w:left="57" w:right="57"/>
    </w:pPr>
    <w:rPr>
      <w:szCs w:val="20"/>
    </w:rPr>
  </w:style>
  <w:style w:type="character" w:customStyle="1" w:styleId="13">
    <w:name w:val="Ариал Знак1"/>
    <w:link w:val="af4"/>
    <w:locked/>
    <w:rsid w:val="00AD2A1A"/>
    <w:rPr>
      <w:rFonts w:ascii="Arial" w:hAnsi="Arial" w:cs="Arial"/>
    </w:rPr>
  </w:style>
  <w:style w:type="paragraph" w:customStyle="1" w:styleId="af4">
    <w:name w:val="Ариал"/>
    <w:basedOn w:val="a0"/>
    <w:link w:val="13"/>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D2A1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D2A1A"/>
    <w:rPr>
      <w:rFonts w:ascii="Arial" w:hAnsi="Arial" w:cs="Arial"/>
    </w:rPr>
  </w:style>
  <w:style w:type="paragraph" w:customStyle="1" w:styleId="af7">
    <w:name w:val="Ариал Таблица"/>
    <w:basedOn w:val="af4"/>
    <w:link w:val="af6"/>
    <w:rsid w:val="00AD2A1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D2A1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D2A1A"/>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D2A1A"/>
  </w:style>
  <w:style w:type="paragraph" w:customStyle="1" w:styleId="rvps46">
    <w:name w:val="rvps46"/>
    <w:basedOn w:val="a0"/>
    <w:rsid w:val="00AD2A1A"/>
    <w:pPr>
      <w:spacing w:before="120" w:after="120"/>
    </w:pPr>
  </w:style>
  <w:style w:type="character" w:styleId="afc">
    <w:name w:val="annotation reference"/>
    <w:uiPriority w:val="99"/>
    <w:unhideWhenUsed/>
    <w:rsid w:val="00AD2A1A"/>
    <w:rPr>
      <w:sz w:val="16"/>
      <w:szCs w:val="16"/>
    </w:rPr>
  </w:style>
  <w:style w:type="paragraph" w:styleId="afd">
    <w:name w:val="annotation text"/>
    <w:basedOn w:val="a0"/>
    <w:link w:val="afe"/>
    <w:uiPriority w:val="99"/>
    <w:unhideWhenUsed/>
    <w:rsid w:val="00AD2A1A"/>
    <w:rPr>
      <w:sz w:val="20"/>
      <w:szCs w:val="20"/>
    </w:rPr>
  </w:style>
  <w:style w:type="character" w:customStyle="1" w:styleId="afe">
    <w:name w:val="Текст примечания Знак"/>
    <w:basedOn w:val="a1"/>
    <w:link w:val="afd"/>
    <w:uiPriority w:val="99"/>
    <w:rsid w:val="00AD2A1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D2A1A"/>
    <w:rPr>
      <w:b/>
      <w:bCs/>
    </w:rPr>
  </w:style>
  <w:style w:type="character" w:customStyle="1" w:styleId="aff0">
    <w:name w:val="Тема примечания Знак"/>
    <w:basedOn w:val="afe"/>
    <w:link w:val="aff"/>
    <w:uiPriority w:val="99"/>
    <w:semiHidden/>
    <w:rsid w:val="00AD2A1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D2A1A"/>
    <w:pPr>
      <w:ind w:firstLine="567"/>
      <w:jc w:val="both"/>
    </w:pPr>
    <w:rPr>
      <w:b/>
      <w:sz w:val="26"/>
      <w:szCs w:val="26"/>
    </w:rPr>
  </w:style>
  <w:style w:type="character" w:customStyle="1" w:styleId="aff2">
    <w:name w:val="Основной текст с отступом Знак"/>
    <w:basedOn w:val="a1"/>
    <w:link w:val="aff1"/>
    <w:uiPriority w:val="99"/>
    <w:rsid w:val="00AD2A1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D2A1A"/>
    <w:rPr>
      <w:i/>
      <w:sz w:val="26"/>
      <w:szCs w:val="26"/>
    </w:rPr>
  </w:style>
  <w:style w:type="character" w:customStyle="1" w:styleId="aff4">
    <w:name w:val="Основной текст Знак"/>
    <w:basedOn w:val="a1"/>
    <w:link w:val="aff3"/>
    <w:uiPriority w:val="99"/>
    <w:rsid w:val="00AD2A1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D2A1A"/>
    <w:rPr>
      <w:i/>
      <w:color w:val="FF0000"/>
      <w:sz w:val="26"/>
      <w:szCs w:val="26"/>
    </w:rPr>
  </w:style>
  <w:style w:type="character" w:customStyle="1" w:styleId="25">
    <w:name w:val="Основной текст 2 Знак"/>
    <w:basedOn w:val="a1"/>
    <w:link w:val="24"/>
    <w:uiPriority w:val="99"/>
    <w:rsid w:val="00AD2A1A"/>
    <w:rPr>
      <w:rFonts w:ascii="Times New Roman" w:eastAsia="Times New Roman" w:hAnsi="Times New Roman" w:cs="Times New Roman"/>
      <w:i/>
      <w:color w:val="FF0000"/>
      <w:sz w:val="26"/>
      <w:szCs w:val="26"/>
      <w:lang w:eastAsia="ru-RU"/>
    </w:rPr>
  </w:style>
  <w:style w:type="paragraph" w:customStyle="1" w:styleId="aff5">
    <w:name w:val="Пункт"/>
    <w:basedOn w:val="a0"/>
    <w:rsid w:val="00AD2A1A"/>
    <w:pPr>
      <w:tabs>
        <w:tab w:val="num" w:pos="1980"/>
      </w:tabs>
      <w:ind w:left="1404" w:hanging="504"/>
      <w:jc w:val="both"/>
    </w:pPr>
    <w:rPr>
      <w:szCs w:val="28"/>
    </w:rPr>
  </w:style>
  <w:style w:type="paragraph" w:customStyle="1" w:styleId="ConsPlusNonformat">
    <w:name w:val="ConsPlusNonformat"/>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D2A1A"/>
    <w:pPr>
      <w:spacing w:line="276" w:lineRule="auto"/>
      <w:outlineLvl w:val="9"/>
    </w:pPr>
  </w:style>
  <w:style w:type="paragraph" w:styleId="32">
    <w:name w:val="toc 3"/>
    <w:basedOn w:val="a0"/>
    <w:next w:val="a0"/>
    <w:autoRedefine/>
    <w:uiPriority w:val="39"/>
    <w:unhideWhenUsed/>
    <w:qFormat/>
    <w:rsid w:val="00AD2A1A"/>
    <w:pPr>
      <w:ind w:left="480"/>
    </w:pPr>
    <w:rPr>
      <w:rFonts w:asciiTheme="minorHAnsi" w:hAnsiTheme="minorHAnsi" w:cstheme="minorHAnsi"/>
      <w:sz w:val="20"/>
      <w:szCs w:val="20"/>
    </w:rPr>
  </w:style>
  <w:style w:type="paragraph" w:styleId="33">
    <w:name w:val="Body Text 3"/>
    <w:basedOn w:val="a0"/>
    <w:link w:val="34"/>
    <w:uiPriority w:val="99"/>
    <w:unhideWhenUsed/>
    <w:rsid w:val="00AD2A1A"/>
    <w:pPr>
      <w:autoSpaceDE w:val="0"/>
      <w:autoSpaceDN w:val="0"/>
      <w:adjustRightInd w:val="0"/>
    </w:pPr>
    <w:rPr>
      <w:sz w:val="26"/>
      <w:szCs w:val="26"/>
    </w:rPr>
  </w:style>
  <w:style w:type="character" w:customStyle="1" w:styleId="34">
    <w:name w:val="Основной текст 3 Знак"/>
    <w:basedOn w:val="a1"/>
    <w:link w:val="33"/>
    <w:uiPriority w:val="99"/>
    <w:rsid w:val="00AD2A1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D2A1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D2A1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D2A1A"/>
    <w:rPr>
      <w:rFonts w:ascii="Times New Roman" w:eastAsia="Times New Roman" w:hAnsi="Times New Roman" w:cs="Times New Roman"/>
      <w:sz w:val="24"/>
      <w:szCs w:val="24"/>
      <w:lang w:eastAsia="ru-RU"/>
    </w:rPr>
  </w:style>
  <w:style w:type="paragraph" w:styleId="aff7">
    <w:name w:val="Block Text"/>
    <w:basedOn w:val="a0"/>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D2A1A"/>
    <w:pPr>
      <w:keepNext/>
      <w:jc w:val="both"/>
    </w:pPr>
    <w:rPr>
      <w:szCs w:val="20"/>
      <w:lang w:val="en-GB"/>
    </w:rPr>
  </w:style>
  <w:style w:type="paragraph" w:customStyle="1" w:styleId="15">
    <w:name w:val="Абзац списка1"/>
    <w:basedOn w:val="a0"/>
    <w:rsid w:val="00AD2A1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D2A1A"/>
    <w:pPr>
      <w:spacing w:line="360" w:lineRule="auto"/>
      <w:ind w:firstLine="720"/>
      <w:jc w:val="both"/>
    </w:pPr>
  </w:style>
  <w:style w:type="character" w:customStyle="1" w:styleId="aff9">
    <w:name w:val="Текст документа Знак"/>
    <w:link w:val="aff8"/>
    <w:uiPriority w:val="99"/>
    <w:locked/>
    <w:rsid w:val="00AD2A1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0"/>
    <w:semiHidden/>
    <w:rsid w:val="00AD2A1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D2A1A"/>
    <w:rPr>
      <w:color w:val="808080"/>
    </w:rPr>
  </w:style>
  <w:style w:type="character" w:customStyle="1" w:styleId="16">
    <w:name w:val="Заголовок №1_"/>
    <w:link w:val="17"/>
    <w:locked/>
    <w:rsid w:val="00AD2A1A"/>
    <w:rPr>
      <w:sz w:val="39"/>
      <w:szCs w:val="39"/>
      <w:shd w:val="clear" w:color="auto" w:fill="FFFFFF"/>
    </w:rPr>
  </w:style>
  <w:style w:type="paragraph" w:customStyle="1" w:styleId="17">
    <w:name w:val="Заголовок №1"/>
    <w:basedOn w:val="a0"/>
    <w:link w:val="16"/>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qFormat/>
    <w:locked/>
    <w:rsid w:val="00AD2A1A"/>
    <w:rPr>
      <w:rFonts w:ascii="Times New Roman" w:eastAsia="Times New Roman" w:hAnsi="Times New Roman" w:cs="Times New Roman"/>
      <w:sz w:val="24"/>
      <w:szCs w:val="24"/>
      <w:lang w:eastAsia="ru-RU"/>
    </w:rPr>
  </w:style>
  <w:style w:type="paragraph" w:customStyle="1" w:styleId="a">
    <w:name w:val="Подподпункт"/>
    <w:basedOn w:val="a0"/>
    <w:qFormat/>
    <w:rsid w:val="00AD2A1A"/>
    <w:pPr>
      <w:numPr>
        <w:numId w:val="5"/>
      </w:numPr>
      <w:spacing w:line="360" w:lineRule="auto"/>
      <w:jc w:val="both"/>
    </w:pPr>
    <w:rPr>
      <w:bCs/>
      <w:snapToGrid w:val="0"/>
      <w:sz w:val="22"/>
      <w:szCs w:val="22"/>
    </w:rPr>
  </w:style>
  <w:style w:type="paragraph" w:customStyle="1" w:styleId="-6">
    <w:name w:val="Пункт-6"/>
    <w:basedOn w:val="a0"/>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0"/>
    <w:next w:val="a0"/>
    <w:autoRedefine/>
    <w:uiPriority w:val="39"/>
    <w:unhideWhenUsed/>
    <w:rsid w:val="00AD2A1A"/>
    <w:pPr>
      <w:ind w:left="720"/>
    </w:pPr>
    <w:rPr>
      <w:rFonts w:asciiTheme="minorHAnsi" w:hAnsiTheme="minorHAnsi" w:cstheme="minorHAnsi"/>
      <w:sz w:val="20"/>
      <w:szCs w:val="20"/>
    </w:rPr>
  </w:style>
  <w:style w:type="paragraph" w:styleId="51">
    <w:name w:val="toc 5"/>
    <w:basedOn w:val="a0"/>
    <w:next w:val="a0"/>
    <w:autoRedefine/>
    <w:uiPriority w:val="39"/>
    <w:unhideWhenUsed/>
    <w:rsid w:val="00AD2A1A"/>
    <w:pPr>
      <w:ind w:left="960"/>
    </w:pPr>
    <w:rPr>
      <w:rFonts w:asciiTheme="minorHAnsi" w:hAnsiTheme="minorHAnsi" w:cstheme="minorHAnsi"/>
      <w:sz w:val="20"/>
      <w:szCs w:val="20"/>
    </w:rPr>
  </w:style>
  <w:style w:type="paragraph" w:styleId="61">
    <w:name w:val="toc 6"/>
    <w:basedOn w:val="a0"/>
    <w:next w:val="a0"/>
    <w:autoRedefine/>
    <w:uiPriority w:val="39"/>
    <w:unhideWhenUsed/>
    <w:rsid w:val="00AD2A1A"/>
    <w:pPr>
      <w:ind w:left="1200"/>
    </w:pPr>
    <w:rPr>
      <w:rFonts w:asciiTheme="minorHAnsi" w:hAnsiTheme="minorHAnsi" w:cstheme="minorHAnsi"/>
      <w:sz w:val="20"/>
      <w:szCs w:val="20"/>
    </w:rPr>
  </w:style>
  <w:style w:type="paragraph" w:styleId="71">
    <w:name w:val="toc 7"/>
    <w:basedOn w:val="a0"/>
    <w:next w:val="a0"/>
    <w:autoRedefine/>
    <w:uiPriority w:val="39"/>
    <w:unhideWhenUsed/>
    <w:rsid w:val="00AD2A1A"/>
    <w:pPr>
      <w:ind w:left="1440"/>
    </w:pPr>
    <w:rPr>
      <w:rFonts w:asciiTheme="minorHAnsi" w:hAnsiTheme="minorHAnsi" w:cstheme="minorHAnsi"/>
      <w:sz w:val="20"/>
      <w:szCs w:val="20"/>
    </w:rPr>
  </w:style>
  <w:style w:type="paragraph" w:styleId="81">
    <w:name w:val="toc 8"/>
    <w:basedOn w:val="a0"/>
    <w:next w:val="a0"/>
    <w:autoRedefine/>
    <w:uiPriority w:val="39"/>
    <w:unhideWhenUsed/>
    <w:rsid w:val="00AD2A1A"/>
    <w:pPr>
      <w:ind w:left="1680"/>
    </w:pPr>
    <w:rPr>
      <w:rFonts w:asciiTheme="minorHAnsi" w:hAnsiTheme="minorHAnsi" w:cstheme="minorHAnsi"/>
      <w:sz w:val="20"/>
      <w:szCs w:val="20"/>
    </w:rPr>
  </w:style>
  <w:style w:type="paragraph" w:styleId="91">
    <w:name w:val="toc 9"/>
    <w:basedOn w:val="a0"/>
    <w:next w:val="a0"/>
    <w:autoRedefine/>
    <w:uiPriority w:val="39"/>
    <w:unhideWhenUsed/>
    <w:rsid w:val="00AD2A1A"/>
    <w:pPr>
      <w:ind w:left="1920"/>
    </w:pPr>
    <w:rPr>
      <w:rFonts w:asciiTheme="minorHAnsi" w:hAnsiTheme="minorHAnsi" w:cstheme="minorHAnsi"/>
      <w:sz w:val="20"/>
      <w:szCs w:val="20"/>
    </w:rPr>
  </w:style>
  <w:style w:type="table" w:customStyle="1" w:styleId="18">
    <w:name w:val="Сетка таблицы1"/>
    <w:basedOn w:val="a2"/>
    <w:next w:val="ad"/>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697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0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t.danil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header" Target="header3.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Fairushina_R@bashtel.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i.garipov@bashtel.ru" TargetMode="External"/><Relationship Id="rId35" Type="http://schemas.openxmlformats.org/officeDocument/2006/relationships/hyperlink" Target="https://www.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B11B8B025E494E97A915C99C9ACEB226"/>
        <w:category>
          <w:name w:val="Общие"/>
          <w:gallery w:val="placeholder"/>
        </w:category>
        <w:types>
          <w:type w:val="bbPlcHdr"/>
        </w:types>
        <w:behaviors>
          <w:behavior w:val="content"/>
        </w:behaviors>
        <w:guid w:val="{74A4FC1F-40C7-4FDA-8E23-397F0C9B480D}"/>
      </w:docPartPr>
      <w:docPartBody>
        <w:p w:rsidR="005405BB" w:rsidRDefault="005405BB" w:rsidP="005405BB">
          <w:pPr>
            <w:pStyle w:val="B11B8B025E494E97A915C99C9ACEB226"/>
          </w:pPr>
          <w:r w:rsidRPr="00CF72D7">
            <w:rPr>
              <w:rStyle w:val="a3"/>
            </w:rPr>
            <w:t>Место для ввода даты.</w:t>
          </w:r>
        </w:p>
      </w:docPartBody>
    </w:docPart>
    <w:docPart>
      <w:docPartPr>
        <w:name w:val="2C06050D284E4236BF0189A4C786B4F9"/>
        <w:category>
          <w:name w:val="Общие"/>
          <w:gallery w:val="placeholder"/>
        </w:category>
        <w:types>
          <w:type w:val="bbPlcHdr"/>
        </w:types>
        <w:behaviors>
          <w:behavior w:val="content"/>
        </w:behaviors>
        <w:guid w:val="{5F385B66-4CBB-4F51-90C2-25A1D5B0BDAC}"/>
      </w:docPartPr>
      <w:docPartBody>
        <w:p w:rsidR="005405BB" w:rsidRDefault="005405BB" w:rsidP="005405BB">
          <w:pPr>
            <w:pStyle w:val="2C06050D284E4236BF0189A4C786B4F9"/>
          </w:pPr>
          <w:r w:rsidRPr="00CF72D7">
            <w:rPr>
              <w:rStyle w:val="a3"/>
            </w:rPr>
            <w:t>Место для ввода даты.</w:t>
          </w:r>
        </w:p>
      </w:docPartBody>
    </w:docPart>
    <w:docPart>
      <w:docPartPr>
        <w:name w:val="8A28B9BBC6874972B3197670BC09F756"/>
        <w:category>
          <w:name w:val="Общие"/>
          <w:gallery w:val="placeholder"/>
        </w:category>
        <w:types>
          <w:type w:val="bbPlcHdr"/>
        </w:types>
        <w:behaviors>
          <w:behavior w:val="content"/>
        </w:behaviors>
        <w:guid w:val="{6222E54C-986E-4E9C-A69B-5FDE4E718A90}"/>
      </w:docPartPr>
      <w:docPartBody>
        <w:p w:rsidR="005405BB" w:rsidRDefault="005405BB" w:rsidP="005405BB">
          <w:pPr>
            <w:pStyle w:val="8A28B9BBC6874972B3197670BC09F756"/>
          </w:pPr>
          <w:r w:rsidRPr="00CF72D7">
            <w:rPr>
              <w:rStyle w:val="a3"/>
            </w:rPr>
            <w:t>Место для ввода даты.</w:t>
          </w:r>
        </w:p>
      </w:docPartBody>
    </w:docPart>
    <w:docPart>
      <w:docPartPr>
        <w:name w:val="3FF638D7472F4617A221ED9A4C78D33B"/>
        <w:category>
          <w:name w:val="Общие"/>
          <w:gallery w:val="placeholder"/>
        </w:category>
        <w:types>
          <w:type w:val="bbPlcHdr"/>
        </w:types>
        <w:behaviors>
          <w:behavior w:val="content"/>
        </w:behaviors>
        <w:guid w:val="{2DA52786-3C6D-4671-BF85-29EE32FA3F94}"/>
      </w:docPartPr>
      <w:docPartBody>
        <w:p w:rsidR="005405BB" w:rsidRDefault="005405BB" w:rsidP="005405BB">
          <w:pPr>
            <w:pStyle w:val="3FF638D7472F4617A221ED9A4C78D33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362521"/>
    <w:rsid w:val="003A14C1"/>
    <w:rsid w:val="005405BB"/>
    <w:rsid w:val="005C547A"/>
    <w:rsid w:val="006F0DDF"/>
    <w:rsid w:val="007920EE"/>
    <w:rsid w:val="009A4CE3"/>
    <w:rsid w:val="00BC5959"/>
    <w:rsid w:val="00D36147"/>
    <w:rsid w:val="00DA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5BB"/>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 w:type="paragraph" w:customStyle="1" w:styleId="EE8D60169CA4441EA8C88948C47DEF80">
    <w:name w:val="EE8D60169CA4441EA8C88948C47DEF80"/>
    <w:rsid w:val="005405BB"/>
  </w:style>
  <w:style w:type="paragraph" w:customStyle="1" w:styleId="2653D0D073D947F193334FDBEC18C751">
    <w:name w:val="2653D0D073D947F193334FDBEC18C751"/>
    <w:rsid w:val="005405BB"/>
  </w:style>
  <w:style w:type="paragraph" w:customStyle="1" w:styleId="A6C9E9C4620F4B05A0B3ECB3C60075F2">
    <w:name w:val="A6C9E9C4620F4B05A0B3ECB3C60075F2"/>
    <w:rsid w:val="005405BB"/>
  </w:style>
  <w:style w:type="paragraph" w:customStyle="1" w:styleId="CB489BD1A19D4871B063F95FE7625782">
    <w:name w:val="CB489BD1A19D4871B063F95FE7625782"/>
    <w:rsid w:val="005405BB"/>
  </w:style>
  <w:style w:type="paragraph" w:customStyle="1" w:styleId="B11B8B025E494E97A915C99C9ACEB226">
    <w:name w:val="B11B8B025E494E97A915C99C9ACEB226"/>
    <w:rsid w:val="005405BB"/>
  </w:style>
  <w:style w:type="paragraph" w:customStyle="1" w:styleId="2C06050D284E4236BF0189A4C786B4F9">
    <w:name w:val="2C06050D284E4236BF0189A4C786B4F9"/>
    <w:rsid w:val="005405BB"/>
  </w:style>
  <w:style w:type="paragraph" w:customStyle="1" w:styleId="8A28B9BBC6874972B3197670BC09F756">
    <w:name w:val="8A28B9BBC6874972B3197670BC09F756"/>
    <w:rsid w:val="005405BB"/>
  </w:style>
  <w:style w:type="paragraph" w:customStyle="1" w:styleId="3FF638D7472F4617A221ED9A4C78D33B">
    <w:name w:val="3FF638D7472F4617A221ED9A4C78D33B"/>
    <w:rsid w:val="00540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46</Pages>
  <Words>19336</Words>
  <Characters>110220</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69</cp:revision>
  <cp:lastPrinted>2021-09-20T10:28:00Z</cp:lastPrinted>
  <dcterms:created xsi:type="dcterms:W3CDTF">2021-07-15T12:03:00Z</dcterms:created>
  <dcterms:modified xsi:type="dcterms:W3CDTF">2021-09-20T10:34:00Z</dcterms:modified>
</cp:coreProperties>
</file>